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C71" w:rsidRPr="00440F57" w:rsidRDefault="00325C71" w:rsidP="00325C71">
      <w:pPr>
        <w:ind w:firstLine="540"/>
        <w:jc w:val="both"/>
      </w:pPr>
      <w:bookmarkStart w:id="0" w:name="_GoBack"/>
      <w:bookmarkEnd w:id="0"/>
    </w:p>
    <w:p w:rsidR="00325C71" w:rsidRPr="00440F57" w:rsidRDefault="00325C71" w:rsidP="00325C71">
      <w:pPr>
        <w:ind w:firstLine="540"/>
        <w:jc w:val="both"/>
      </w:pPr>
    </w:p>
    <w:p w:rsidR="00325C71" w:rsidRPr="00440F57" w:rsidRDefault="00325C71" w:rsidP="00325C71">
      <w:pPr>
        <w:jc w:val="center"/>
      </w:pPr>
      <w:r w:rsidRPr="00440F57">
        <w:t>Лабораторна робота № 14</w:t>
      </w:r>
    </w:p>
    <w:p w:rsidR="00325C71" w:rsidRPr="00440F57" w:rsidRDefault="00325C71" w:rsidP="00325C71">
      <w:pPr>
        <w:jc w:val="center"/>
      </w:pPr>
      <w:r w:rsidRPr="00440F57">
        <w:rPr>
          <w:b/>
        </w:rPr>
        <w:t>Тема:</w:t>
      </w:r>
      <w:r w:rsidRPr="00440F57">
        <w:t xml:space="preserve"> </w:t>
      </w:r>
      <w:r w:rsidRPr="00440F57">
        <w:rPr>
          <w:b/>
        </w:rPr>
        <w:t>«НЕРВОВА ТКАНИНА. ЦЕНТРАЛЬНА НЕРВОВА СИСТЕМА»</w:t>
      </w:r>
    </w:p>
    <w:p w:rsidR="00325C71" w:rsidRPr="00440F57" w:rsidRDefault="00325C71" w:rsidP="00325C71">
      <w:pPr>
        <w:ind w:firstLine="540"/>
        <w:jc w:val="center"/>
      </w:pPr>
    </w:p>
    <w:p w:rsidR="00325C71" w:rsidRPr="00440F57" w:rsidRDefault="00325C71" w:rsidP="00325C71">
      <w:pPr>
        <w:ind w:firstLine="540"/>
        <w:jc w:val="both"/>
      </w:pPr>
      <w:r w:rsidRPr="00440F57">
        <w:rPr>
          <w:b/>
        </w:rPr>
        <w:t>Мета:</w:t>
      </w:r>
      <w:r w:rsidRPr="00440F57">
        <w:t xml:space="preserve"> вивчити гістологічну будову нейронів та </w:t>
      </w:r>
      <w:proofErr w:type="spellStart"/>
      <w:r w:rsidRPr="00440F57">
        <w:t>гліальних</w:t>
      </w:r>
      <w:proofErr w:type="spellEnd"/>
      <w:r w:rsidRPr="00440F57">
        <w:t xml:space="preserve"> елементів. Усвідомити особливості їхньої морфології у зв’язку з виконуваною функцією.</w:t>
      </w:r>
    </w:p>
    <w:p w:rsidR="00325C71" w:rsidRPr="00440F57" w:rsidRDefault="00325C71" w:rsidP="00325C71">
      <w:pPr>
        <w:ind w:firstLine="540"/>
        <w:jc w:val="both"/>
      </w:pPr>
    </w:p>
    <w:p w:rsidR="00325C71" w:rsidRPr="00440F57" w:rsidRDefault="00325C71" w:rsidP="00325C71">
      <w:pPr>
        <w:ind w:firstLine="540"/>
        <w:jc w:val="both"/>
      </w:pPr>
      <w:r w:rsidRPr="00440F57">
        <w:rPr>
          <w:b/>
        </w:rPr>
        <w:t xml:space="preserve">Обладнання: </w:t>
      </w:r>
      <w:r w:rsidRPr="00440F57">
        <w:t>мікроскоп, гістологічні препарати, таблиці.</w:t>
      </w:r>
    </w:p>
    <w:p w:rsidR="00325C71" w:rsidRPr="00440F57" w:rsidRDefault="00325C71" w:rsidP="00325C71">
      <w:pPr>
        <w:ind w:firstLine="540"/>
        <w:jc w:val="both"/>
      </w:pPr>
    </w:p>
    <w:p w:rsidR="00325C71" w:rsidRPr="00440F57" w:rsidRDefault="00325C71" w:rsidP="00325C71">
      <w:pPr>
        <w:ind w:firstLine="540"/>
        <w:jc w:val="both"/>
        <w:rPr>
          <w:b/>
        </w:rPr>
      </w:pPr>
      <w:r w:rsidRPr="00440F57">
        <w:rPr>
          <w:b/>
        </w:rPr>
        <w:t>Питання для самопідготовки:</w:t>
      </w:r>
    </w:p>
    <w:p w:rsidR="00325C71" w:rsidRPr="00440F57" w:rsidRDefault="00325C71" w:rsidP="00325C71">
      <w:pPr>
        <w:numPr>
          <w:ilvl w:val="0"/>
          <w:numId w:val="2"/>
        </w:numPr>
        <w:tabs>
          <w:tab w:val="clear" w:pos="900"/>
          <w:tab w:val="left" w:pos="360"/>
        </w:tabs>
        <w:ind w:left="0" w:firstLine="0"/>
        <w:jc w:val="both"/>
      </w:pPr>
      <w:r w:rsidRPr="00440F57">
        <w:t>Будова та функції нейрона.</w:t>
      </w:r>
    </w:p>
    <w:p w:rsidR="00325C71" w:rsidRPr="00440F57" w:rsidRDefault="00325C71" w:rsidP="00325C71">
      <w:pPr>
        <w:numPr>
          <w:ilvl w:val="0"/>
          <w:numId w:val="2"/>
        </w:numPr>
        <w:tabs>
          <w:tab w:val="clear" w:pos="900"/>
          <w:tab w:val="left" w:pos="360"/>
        </w:tabs>
        <w:ind w:left="0" w:firstLine="0"/>
        <w:jc w:val="both"/>
      </w:pPr>
      <w:r w:rsidRPr="00440F57">
        <w:t>Класифікація нейронів.</w:t>
      </w:r>
    </w:p>
    <w:p w:rsidR="00325C71" w:rsidRPr="00440F57" w:rsidRDefault="00325C71" w:rsidP="00325C71">
      <w:pPr>
        <w:numPr>
          <w:ilvl w:val="0"/>
          <w:numId w:val="2"/>
        </w:numPr>
        <w:tabs>
          <w:tab w:val="clear" w:pos="900"/>
          <w:tab w:val="left" w:pos="360"/>
          <w:tab w:val="left" w:pos="720"/>
        </w:tabs>
        <w:ind w:left="0" w:firstLine="0"/>
        <w:jc w:val="both"/>
      </w:pPr>
      <w:r w:rsidRPr="00440F57">
        <w:t>Морфологічні особливості відростків нейронів.</w:t>
      </w:r>
    </w:p>
    <w:p w:rsidR="00325C71" w:rsidRPr="00440F57" w:rsidRDefault="00325C71" w:rsidP="00325C71">
      <w:pPr>
        <w:numPr>
          <w:ilvl w:val="0"/>
          <w:numId w:val="2"/>
        </w:numPr>
        <w:tabs>
          <w:tab w:val="clear" w:pos="900"/>
          <w:tab w:val="left" w:pos="360"/>
        </w:tabs>
        <w:ind w:left="0" w:firstLine="0"/>
        <w:jc w:val="both"/>
      </w:pPr>
      <w:r w:rsidRPr="00440F57">
        <w:t>Етапи ембріонального розвитку нервової системи.</w:t>
      </w:r>
    </w:p>
    <w:p w:rsidR="00325C71" w:rsidRPr="00440F57" w:rsidRDefault="00325C71" w:rsidP="00325C71">
      <w:pPr>
        <w:numPr>
          <w:ilvl w:val="0"/>
          <w:numId w:val="2"/>
        </w:numPr>
        <w:tabs>
          <w:tab w:val="clear" w:pos="900"/>
          <w:tab w:val="left" w:pos="360"/>
        </w:tabs>
        <w:ind w:left="0" w:firstLine="0"/>
        <w:jc w:val="both"/>
      </w:pPr>
      <w:r w:rsidRPr="00440F57">
        <w:t>Нейрофібрили: будова та функція.</w:t>
      </w:r>
    </w:p>
    <w:p w:rsidR="00325C71" w:rsidRPr="00440F57" w:rsidRDefault="00325C71" w:rsidP="00325C71">
      <w:pPr>
        <w:numPr>
          <w:ilvl w:val="0"/>
          <w:numId w:val="2"/>
        </w:numPr>
        <w:tabs>
          <w:tab w:val="clear" w:pos="900"/>
          <w:tab w:val="left" w:pos="360"/>
        </w:tabs>
        <w:ind w:left="0" w:firstLine="0"/>
        <w:jc w:val="both"/>
      </w:pPr>
      <w:proofErr w:type="spellStart"/>
      <w:r w:rsidRPr="00440F57">
        <w:t>Нейроглія</w:t>
      </w:r>
      <w:proofErr w:type="spellEnd"/>
      <w:r w:rsidRPr="00440F57">
        <w:t>.</w:t>
      </w:r>
    </w:p>
    <w:p w:rsidR="00325C71" w:rsidRPr="00440F57" w:rsidRDefault="00325C71" w:rsidP="00325C71">
      <w:pPr>
        <w:ind w:firstLine="540"/>
        <w:jc w:val="both"/>
      </w:pPr>
    </w:p>
    <w:p w:rsidR="00325C71" w:rsidRPr="00440F57" w:rsidRDefault="00325C71" w:rsidP="00325C71">
      <w:pPr>
        <w:ind w:firstLine="540"/>
        <w:jc w:val="both"/>
        <w:rPr>
          <w:b/>
        </w:rPr>
      </w:pPr>
      <w:r w:rsidRPr="00440F57">
        <w:rPr>
          <w:b/>
        </w:rPr>
        <w:t>Основна література:</w:t>
      </w:r>
    </w:p>
    <w:p w:rsidR="00325C71" w:rsidRPr="00440F57" w:rsidRDefault="00325C71" w:rsidP="00325C71">
      <w:pPr>
        <w:pStyle w:val="a3"/>
        <w:numPr>
          <w:ilvl w:val="0"/>
          <w:numId w:val="5"/>
        </w:numPr>
        <w:tabs>
          <w:tab w:val="clear" w:pos="720"/>
          <w:tab w:val="num" w:pos="360"/>
        </w:tabs>
        <w:spacing w:before="0" w:beforeAutospacing="0" w:after="0" w:afterAutospacing="0"/>
        <w:ind w:left="0" w:firstLine="0"/>
        <w:jc w:val="both"/>
        <w:rPr>
          <w:lang w:val="uk-UA"/>
        </w:rPr>
      </w:pPr>
      <w:proofErr w:type="spellStart"/>
      <w:r w:rsidRPr="00440F57">
        <w:rPr>
          <w:lang w:val="uk-UA"/>
        </w:rPr>
        <w:t>Антипчук</w:t>
      </w:r>
      <w:proofErr w:type="spellEnd"/>
      <w:r w:rsidRPr="00440F57">
        <w:rPr>
          <w:lang w:val="uk-UA"/>
        </w:rPr>
        <w:t xml:space="preserve"> Ю.П. </w:t>
      </w:r>
      <w:proofErr w:type="spellStart"/>
      <w:r w:rsidRPr="00440F57">
        <w:rPr>
          <w:lang w:val="uk-UA"/>
        </w:rPr>
        <w:t>Гистология</w:t>
      </w:r>
      <w:proofErr w:type="spellEnd"/>
      <w:r w:rsidRPr="00440F57">
        <w:rPr>
          <w:lang w:val="uk-UA"/>
        </w:rPr>
        <w:t xml:space="preserve"> с основами </w:t>
      </w:r>
      <w:proofErr w:type="spellStart"/>
      <w:r w:rsidRPr="00440F57">
        <w:rPr>
          <w:lang w:val="uk-UA"/>
        </w:rPr>
        <w:t>эмбриологии</w:t>
      </w:r>
      <w:proofErr w:type="spellEnd"/>
      <w:r w:rsidRPr="00440F57">
        <w:rPr>
          <w:lang w:val="uk-UA"/>
        </w:rPr>
        <w:t xml:space="preserve">.- М.:  </w:t>
      </w:r>
      <w:proofErr w:type="spellStart"/>
      <w:r w:rsidRPr="00440F57">
        <w:rPr>
          <w:lang w:val="uk-UA"/>
        </w:rPr>
        <w:t>Просвещение</w:t>
      </w:r>
      <w:proofErr w:type="spellEnd"/>
      <w:r w:rsidRPr="00440F57">
        <w:rPr>
          <w:lang w:val="uk-UA"/>
        </w:rPr>
        <w:t>, 1983.- 265с.</w:t>
      </w:r>
    </w:p>
    <w:p w:rsidR="00325C71" w:rsidRPr="00440F57" w:rsidRDefault="00325C71" w:rsidP="00325C71">
      <w:pPr>
        <w:numPr>
          <w:ilvl w:val="0"/>
          <w:numId w:val="5"/>
        </w:numPr>
        <w:tabs>
          <w:tab w:val="clear" w:pos="720"/>
          <w:tab w:val="num" w:pos="360"/>
        </w:tabs>
        <w:ind w:left="0" w:firstLine="0"/>
      </w:pPr>
      <w:proofErr w:type="spellStart"/>
      <w:r w:rsidRPr="00440F57">
        <w:t>Антипчук</w:t>
      </w:r>
      <w:proofErr w:type="spellEnd"/>
      <w:r w:rsidRPr="00440F57">
        <w:t xml:space="preserve"> Ю.П. Практикум з гістології з основами ембріології. — К.: </w:t>
      </w:r>
      <w:proofErr w:type="spellStart"/>
      <w:r w:rsidRPr="00440F57">
        <w:t>Виша</w:t>
      </w:r>
      <w:proofErr w:type="spellEnd"/>
      <w:r w:rsidRPr="00440F57">
        <w:t xml:space="preserve"> школа, 1978.</w:t>
      </w:r>
    </w:p>
    <w:p w:rsidR="00325C71" w:rsidRPr="00440F57" w:rsidRDefault="00325C71" w:rsidP="00325C71">
      <w:pPr>
        <w:numPr>
          <w:ilvl w:val="0"/>
          <w:numId w:val="5"/>
        </w:numPr>
        <w:shd w:val="clear" w:color="auto" w:fill="FFFFFF"/>
        <w:tabs>
          <w:tab w:val="clear" w:pos="720"/>
          <w:tab w:val="num" w:pos="360"/>
        </w:tabs>
        <w:ind w:left="0" w:firstLine="0"/>
        <w:jc w:val="both"/>
      </w:pPr>
      <w:proofErr w:type="spellStart"/>
      <w:r w:rsidRPr="00440F57">
        <w:t>Гистология</w:t>
      </w:r>
      <w:proofErr w:type="spellEnd"/>
      <w:r w:rsidRPr="00440F57">
        <w:t xml:space="preserve">: </w:t>
      </w:r>
      <w:proofErr w:type="spellStart"/>
      <w:r w:rsidRPr="00440F57">
        <w:t>Учебник</w:t>
      </w:r>
      <w:proofErr w:type="spellEnd"/>
      <w:r w:rsidRPr="00440F57">
        <w:t xml:space="preserve"> / Ю.И. </w:t>
      </w:r>
      <w:proofErr w:type="spellStart"/>
      <w:r w:rsidRPr="00440F57">
        <w:t>Афанасьев</w:t>
      </w:r>
      <w:proofErr w:type="spellEnd"/>
      <w:r w:rsidRPr="00440F57">
        <w:t xml:space="preserve">, Н.А. Юрина, Е.Ф. </w:t>
      </w:r>
      <w:proofErr w:type="spellStart"/>
      <w:r w:rsidRPr="00440F57">
        <w:t>Котовский</w:t>
      </w:r>
      <w:proofErr w:type="spellEnd"/>
      <w:r w:rsidRPr="00440F57">
        <w:t xml:space="preserve"> и </w:t>
      </w:r>
      <w:proofErr w:type="spellStart"/>
      <w:r w:rsidRPr="00440F57">
        <w:t>др</w:t>
      </w:r>
      <w:proofErr w:type="spellEnd"/>
      <w:r w:rsidRPr="00440F57">
        <w:t xml:space="preserve">.; </w:t>
      </w:r>
      <w:proofErr w:type="spellStart"/>
      <w:r w:rsidRPr="00440F57">
        <w:t>Под</w:t>
      </w:r>
      <w:proofErr w:type="spellEnd"/>
      <w:r w:rsidRPr="00440F57">
        <w:t xml:space="preserve"> ред. Ю.И. </w:t>
      </w:r>
      <w:proofErr w:type="spellStart"/>
      <w:r w:rsidRPr="00440F57">
        <w:t>Афанасьева</w:t>
      </w:r>
      <w:proofErr w:type="spellEnd"/>
      <w:r w:rsidRPr="00440F57">
        <w:t xml:space="preserve">, Н.А. </w:t>
      </w:r>
      <w:proofErr w:type="spellStart"/>
      <w:r w:rsidRPr="00440F57">
        <w:t>Юриной</w:t>
      </w:r>
      <w:proofErr w:type="spellEnd"/>
      <w:r w:rsidRPr="00440F57">
        <w:t>. – М.: Медицина, 2002. – 744 с.</w:t>
      </w:r>
    </w:p>
    <w:p w:rsidR="00325C71" w:rsidRPr="00440F57" w:rsidRDefault="00325C71" w:rsidP="00325C71">
      <w:pPr>
        <w:pStyle w:val="a3"/>
        <w:numPr>
          <w:ilvl w:val="0"/>
          <w:numId w:val="5"/>
        </w:numPr>
        <w:tabs>
          <w:tab w:val="clear" w:pos="720"/>
          <w:tab w:val="num" w:pos="360"/>
        </w:tabs>
        <w:spacing w:before="0" w:beforeAutospacing="0" w:after="0" w:afterAutospacing="0"/>
        <w:ind w:left="0" w:firstLine="0"/>
        <w:jc w:val="both"/>
        <w:rPr>
          <w:lang w:val="uk-UA"/>
        </w:rPr>
      </w:pPr>
      <w:proofErr w:type="spellStart"/>
      <w:r w:rsidRPr="00440F57">
        <w:rPr>
          <w:lang w:val="uk-UA"/>
        </w:rPr>
        <w:t>Гунин</w:t>
      </w:r>
      <w:proofErr w:type="spellEnd"/>
      <w:r w:rsidRPr="00440F57">
        <w:rPr>
          <w:lang w:val="uk-UA"/>
        </w:rPr>
        <w:t xml:space="preserve"> А.Г. </w:t>
      </w:r>
      <w:proofErr w:type="spellStart"/>
      <w:r w:rsidRPr="00440F57">
        <w:rPr>
          <w:lang w:val="uk-UA"/>
        </w:rPr>
        <w:t>Гистология</w:t>
      </w:r>
      <w:proofErr w:type="spellEnd"/>
      <w:r w:rsidRPr="00440F57">
        <w:rPr>
          <w:lang w:val="uk-UA"/>
        </w:rPr>
        <w:t xml:space="preserve"> в списках, схемах и </w:t>
      </w:r>
      <w:proofErr w:type="spellStart"/>
      <w:r w:rsidRPr="00440F57">
        <w:rPr>
          <w:lang w:val="uk-UA"/>
        </w:rPr>
        <w:t>таблицах</w:t>
      </w:r>
      <w:proofErr w:type="spellEnd"/>
      <w:r w:rsidRPr="00440F57">
        <w:rPr>
          <w:lang w:val="uk-UA"/>
        </w:rPr>
        <w:t xml:space="preserve">. – </w:t>
      </w:r>
      <w:proofErr w:type="spellStart"/>
      <w:r w:rsidRPr="00440F57">
        <w:rPr>
          <w:lang w:val="uk-UA"/>
        </w:rPr>
        <w:t>Чебоксары</w:t>
      </w:r>
      <w:proofErr w:type="spellEnd"/>
      <w:r w:rsidRPr="00440F57">
        <w:rPr>
          <w:lang w:val="uk-UA"/>
        </w:rPr>
        <w:t xml:space="preserve">: </w:t>
      </w:r>
      <w:proofErr w:type="spellStart"/>
      <w:r w:rsidRPr="00440F57">
        <w:rPr>
          <w:lang w:val="uk-UA"/>
        </w:rPr>
        <w:t>Изд</w:t>
      </w:r>
      <w:proofErr w:type="spellEnd"/>
      <w:r w:rsidRPr="00440F57">
        <w:rPr>
          <w:lang w:val="uk-UA"/>
        </w:rPr>
        <w:t xml:space="preserve">-во Чуваш. </w:t>
      </w:r>
      <w:proofErr w:type="spellStart"/>
      <w:r w:rsidRPr="00440F57">
        <w:rPr>
          <w:lang w:val="uk-UA"/>
        </w:rPr>
        <w:t>Ун</w:t>
      </w:r>
      <w:proofErr w:type="spellEnd"/>
      <w:r w:rsidRPr="00440F57">
        <w:rPr>
          <w:lang w:val="uk-UA"/>
        </w:rPr>
        <w:t>-та, 2002. – 88 с.</w:t>
      </w:r>
    </w:p>
    <w:p w:rsidR="00325C71" w:rsidRPr="00440F57" w:rsidRDefault="00325C71" w:rsidP="00325C71">
      <w:pPr>
        <w:numPr>
          <w:ilvl w:val="0"/>
          <w:numId w:val="5"/>
        </w:numPr>
        <w:tabs>
          <w:tab w:val="clear" w:pos="720"/>
          <w:tab w:val="num" w:pos="360"/>
        </w:tabs>
        <w:ind w:left="0" w:firstLine="0"/>
      </w:pPr>
      <w:proofErr w:type="spellStart"/>
      <w:r w:rsidRPr="00440F57">
        <w:t>Быков</w:t>
      </w:r>
      <w:proofErr w:type="spellEnd"/>
      <w:r w:rsidRPr="00440F57">
        <w:t xml:space="preserve"> В.Л. </w:t>
      </w:r>
      <w:proofErr w:type="spellStart"/>
      <w:r w:rsidRPr="00440F57">
        <w:t>Цитология</w:t>
      </w:r>
      <w:proofErr w:type="spellEnd"/>
      <w:r w:rsidRPr="00440F57">
        <w:t xml:space="preserve"> и </w:t>
      </w:r>
      <w:proofErr w:type="spellStart"/>
      <w:r w:rsidRPr="00440F57">
        <w:t>общая</w:t>
      </w:r>
      <w:proofErr w:type="spellEnd"/>
      <w:r w:rsidRPr="00440F57">
        <w:t xml:space="preserve"> </w:t>
      </w:r>
      <w:proofErr w:type="spellStart"/>
      <w:r w:rsidRPr="00440F57">
        <w:t>гистология</w:t>
      </w:r>
      <w:proofErr w:type="spellEnd"/>
      <w:r w:rsidRPr="00440F57">
        <w:t xml:space="preserve">. — Санкт-Петербург: </w:t>
      </w:r>
      <w:proofErr w:type="spellStart"/>
      <w:r w:rsidRPr="00440F57">
        <w:t>Сотис</w:t>
      </w:r>
      <w:proofErr w:type="spellEnd"/>
      <w:r w:rsidRPr="00440F57">
        <w:t>, 1999.</w:t>
      </w:r>
    </w:p>
    <w:p w:rsidR="00325C71" w:rsidRPr="00440F57" w:rsidRDefault="00325C71" w:rsidP="00325C71">
      <w:pPr>
        <w:numPr>
          <w:ilvl w:val="0"/>
          <w:numId w:val="5"/>
        </w:numPr>
        <w:tabs>
          <w:tab w:val="clear" w:pos="720"/>
          <w:tab w:val="num" w:pos="360"/>
        </w:tabs>
        <w:ind w:left="0" w:firstLine="0"/>
      </w:pPr>
      <w:r w:rsidRPr="00440F57">
        <w:t xml:space="preserve">Волков К.С., </w:t>
      </w:r>
      <w:proofErr w:type="spellStart"/>
      <w:r w:rsidRPr="00440F57">
        <w:t>Пассчко</w:t>
      </w:r>
      <w:proofErr w:type="spellEnd"/>
      <w:r w:rsidRPr="00440F57">
        <w:t xml:space="preserve"> Н.В. Ультраструктура клітин і тканин. Атлас: Навчальний посібник. — Тернопіль: </w:t>
      </w:r>
      <w:proofErr w:type="spellStart"/>
      <w:r w:rsidRPr="00440F57">
        <w:t>Укрмедкнига</w:t>
      </w:r>
      <w:proofErr w:type="spellEnd"/>
      <w:r w:rsidRPr="00440F57">
        <w:t>, 1997.</w:t>
      </w:r>
    </w:p>
    <w:p w:rsidR="00325C71" w:rsidRPr="00440F57" w:rsidRDefault="00325C71" w:rsidP="00325C71">
      <w:pPr>
        <w:numPr>
          <w:ilvl w:val="0"/>
          <w:numId w:val="5"/>
        </w:numPr>
        <w:tabs>
          <w:tab w:val="clear" w:pos="720"/>
          <w:tab w:val="num" w:pos="360"/>
        </w:tabs>
        <w:ind w:left="0" w:firstLine="0"/>
      </w:pPr>
      <w:r w:rsidRPr="00440F57">
        <w:t xml:space="preserve">Волкова О.В., </w:t>
      </w:r>
      <w:proofErr w:type="spellStart"/>
      <w:r w:rsidRPr="00440F57">
        <w:t>Елецкиц</w:t>
      </w:r>
      <w:proofErr w:type="spellEnd"/>
      <w:r w:rsidRPr="00440F57">
        <w:t xml:space="preserve"> Ю.К. </w:t>
      </w:r>
      <w:proofErr w:type="spellStart"/>
      <w:r w:rsidRPr="00440F57">
        <w:t>Основы</w:t>
      </w:r>
      <w:proofErr w:type="spellEnd"/>
      <w:r w:rsidRPr="00440F57">
        <w:t xml:space="preserve"> </w:t>
      </w:r>
      <w:proofErr w:type="spellStart"/>
      <w:r w:rsidRPr="00440F57">
        <w:t>гистологии</w:t>
      </w:r>
      <w:proofErr w:type="spellEnd"/>
      <w:r w:rsidRPr="00440F57">
        <w:t xml:space="preserve"> с </w:t>
      </w:r>
      <w:proofErr w:type="spellStart"/>
      <w:r w:rsidRPr="00440F57">
        <w:t>гистологической</w:t>
      </w:r>
      <w:proofErr w:type="spellEnd"/>
      <w:r w:rsidRPr="00440F57">
        <w:t xml:space="preserve"> </w:t>
      </w:r>
      <w:proofErr w:type="spellStart"/>
      <w:r w:rsidRPr="00440F57">
        <w:t>техникой</w:t>
      </w:r>
      <w:proofErr w:type="spellEnd"/>
      <w:r w:rsidRPr="00440F57">
        <w:t>. Москва: Медицина, 1982.</w:t>
      </w:r>
    </w:p>
    <w:p w:rsidR="00325C71" w:rsidRPr="00440F57" w:rsidRDefault="00325C71" w:rsidP="00325C71">
      <w:pPr>
        <w:ind w:firstLine="540"/>
        <w:jc w:val="both"/>
      </w:pPr>
    </w:p>
    <w:p w:rsidR="00325C71" w:rsidRPr="00440F57" w:rsidRDefault="00325C71" w:rsidP="00325C71">
      <w:pPr>
        <w:ind w:firstLine="540"/>
        <w:jc w:val="center"/>
        <w:rPr>
          <w:b/>
        </w:rPr>
      </w:pPr>
      <w:r w:rsidRPr="00440F57">
        <w:rPr>
          <w:b/>
        </w:rPr>
        <w:t>ХІД РОБОТИ:</w:t>
      </w:r>
    </w:p>
    <w:p w:rsidR="00325C71" w:rsidRPr="00440F57" w:rsidRDefault="00325C71" w:rsidP="00325C71">
      <w:pPr>
        <w:ind w:firstLine="540"/>
        <w:jc w:val="both"/>
      </w:pPr>
    </w:p>
    <w:p w:rsidR="00325C71" w:rsidRPr="00440F57" w:rsidRDefault="00325C71" w:rsidP="00325C71">
      <w:pPr>
        <w:ind w:firstLine="540"/>
        <w:jc w:val="both"/>
      </w:pPr>
      <w:r w:rsidRPr="00440F57">
        <w:rPr>
          <w:u w:val="single"/>
        </w:rPr>
        <w:t>Завдання 1.</w:t>
      </w:r>
      <w:r w:rsidRPr="00440F57">
        <w:t xml:space="preserve"> </w:t>
      </w:r>
      <w:r w:rsidRPr="00440F57">
        <w:rPr>
          <w:b/>
        </w:rPr>
        <w:t>Нервові клітини спинномозкового ганглію (чутливі нейрони).</w:t>
      </w:r>
    </w:p>
    <w:p w:rsidR="00325C71" w:rsidRPr="00440F57" w:rsidRDefault="00325C71" w:rsidP="00325C71">
      <w:pPr>
        <w:ind w:left="1800"/>
        <w:jc w:val="both"/>
      </w:pPr>
      <w:r w:rsidRPr="00440F57">
        <w:t>Препарат:</w:t>
      </w:r>
      <w:r>
        <w:t xml:space="preserve"> нервові клі</w:t>
      </w:r>
      <w:r w:rsidRPr="00440F57">
        <w:t>тини спинномозкового ганглію.</w:t>
      </w:r>
    </w:p>
    <w:p w:rsidR="00325C71" w:rsidRPr="00440F57" w:rsidRDefault="00325C71" w:rsidP="00325C71">
      <w:pPr>
        <w:ind w:left="1800"/>
        <w:jc w:val="both"/>
      </w:pPr>
      <w:r w:rsidRPr="00440F57">
        <w:t>Забарвлення: гематоксилін та еозин.</w:t>
      </w:r>
    </w:p>
    <w:p w:rsidR="00325C71" w:rsidRPr="00440F57" w:rsidRDefault="00325C71" w:rsidP="00325C71">
      <w:pPr>
        <w:ind w:left="1800"/>
        <w:jc w:val="both"/>
      </w:pPr>
      <w:r w:rsidRPr="00440F57">
        <w:t>Збільшення: х 8, х 40.</w:t>
      </w:r>
    </w:p>
    <w:p w:rsidR="00325C71" w:rsidRPr="00440F57" w:rsidRDefault="00325C71" w:rsidP="00325C71">
      <w:pPr>
        <w:ind w:firstLine="540"/>
        <w:jc w:val="both"/>
      </w:pPr>
      <w:r w:rsidRPr="00440F57">
        <w:t xml:space="preserve">Чутливі нейрони ссавців знаходяться поза центральною нервовою системою та частіше всього входять до складу спинномозкових вузлів. </w:t>
      </w:r>
    </w:p>
    <w:p w:rsidR="00325C71" w:rsidRPr="00440F57" w:rsidRDefault="00325C71" w:rsidP="00325C71">
      <w:pPr>
        <w:ind w:firstLine="540"/>
        <w:jc w:val="both"/>
      </w:pPr>
      <w:r w:rsidRPr="00440F57">
        <w:rPr>
          <w:u w:val="single"/>
        </w:rPr>
        <w:t>Мале збільшення:</w:t>
      </w:r>
      <w:r w:rsidRPr="00440F57">
        <w:t xml:space="preserve"> спинномозковий вузол вкритий сполучнотканинною капсулою. Під нею розташовуються великі світлі клітини. Це і є чутливі нейрони. Розгледіти їх детальну будову на великому збільшенні.</w:t>
      </w:r>
    </w:p>
    <w:p w:rsidR="00325C71" w:rsidRPr="00440F57" w:rsidRDefault="00325C71" w:rsidP="00325C71">
      <w:pPr>
        <w:ind w:firstLine="540"/>
        <w:jc w:val="both"/>
      </w:pPr>
      <w:r w:rsidRPr="00440F57">
        <w:rPr>
          <w:u w:val="single"/>
        </w:rPr>
        <w:t>Велике збільшення:</w:t>
      </w:r>
      <w:r w:rsidRPr="00440F57">
        <w:t xml:space="preserve"> до складу спинномозкового ганглію входять чутливі </w:t>
      </w:r>
      <w:proofErr w:type="spellStart"/>
      <w:r w:rsidRPr="00440F57">
        <w:t>псевдоуніполярні</w:t>
      </w:r>
      <w:proofErr w:type="spellEnd"/>
      <w:r w:rsidRPr="00440F57">
        <w:t xml:space="preserve"> нейрони, їх відростки, </w:t>
      </w:r>
      <w:proofErr w:type="spellStart"/>
      <w:r w:rsidRPr="00440F57">
        <w:t>нейроглія</w:t>
      </w:r>
      <w:proofErr w:type="spellEnd"/>
      <w:r w:rsidRPr="00440F57">
        <w:t xml:space="preserve"> та сполучна тканина.</w:t>
      </w:r>
    </w:p>
    <w:p w:rsidR="00325C71" w:rsidRPr="00440F57" w:rsidRDefault="00325C71" w:rsidP="00325C71">
      <w:pPr>
        <w:ind w:firstLine="540"/>
        <w:jc w:val="both"/>
      </w:pPr>
      <w:r w:rsidRPr="00440F57">
        <w:t xml:space="preserve">Нейрони представляють собою дуже великі клітини, мають кулясту форму та розташовуються групами. Цитоплазма містить дрібні гранули та шматочки субстанції </w:t>
      </w:r>
      <w:proofErr w:type="spellStart"/>
      <w:r w:rsidRPr="00440F57">
        <w:t>Ніссля</w:t>
      </w:r>
      <w:proofErr w:type="spellEnd"/>
      <w:r w:rsidRPr="00440F57">
        <w:t xml:space="preserve"> біля ядра. Ядро світле, містить мало хроматину, одне кулясте ядерце, ядро розташоване дещо ексцентрично. </w:t>
      </w:r>
    </w:p>
    <w:p w:rsidR="00325C71" w:rsidRPr="00440F57" w:rsidRDefault="00325C71" w:rsidP="00325C71">
      <w:pPr>
        <w:ind w:firstLine="540"/>
        <w:jc w:val="both"/>
      </w:pPr>
      <w:r w:rsidRPr="00440F57">
        <w:t xml:space="preserve">Навколо кожного нейрона знаходиться капсула, яка побудована з </w:t>
      </w:r>
      <w:proofErr w:type="spellStart"/>
      <w:r w:rsidRPr="00440F57">
        <w:t>нейрогліальних</w:t>
      </w:r>
      <w:proofErr w:type="spellEnd"/>
      <w:r w:rsidRPr="00440F57">
        <w:t xml:space="preserve"> клітин – </w:t>
      </w:r>
      <w:proofErr w:type="spellStart"/>
      <w:r w:rsidRPr="00440F57">
        <w:t>олігодендроцитів</w:t>
      </w:r>
      <w:proofErr w:type="spellEnd"/>
      <w:r w:rsidRPr="00440F57">
        <w:t xml:space="preserve"> (на препараті помітні дрібні світлі кулясті або овальні ярда з одним ядерцем, що розташовуються навколо нейрона), розташованих ззовні колагенових волокон та веретеноподібних фібробластів.</w:t>
      </w:r>
    </w:p>
    <w:p w:rsidR="00325C71" w:rsidRPr="00440F57" w:rsidRDefault="00325C71" w:rsidP="00325C71">
      <w:pPr>
        <w:ind w:firstLine="540"/>
        <w:jc w:val="both"/>
      </w:pPr>
      <w:r w:rsidRPr="00440F57">
        <w:t xml:space="preserve">Замалювати у альбом </w:t>
      </w:r>
      <w:proofErr w:type="spellStart"/>
      <w:r w:rsidRPr="00440F57">
        <w:t>псевдоуніполярні</w:t>
      </w:r>
      <w:proofErr w:type="spellEnd"/>
      <w:r w:rsidRPr="00440F57">
        <w:t xml:space="preserve"> нейрони та зробити наступні позначення та зробити наступні позначення:</w:t>
      </w:r>
    </w:p>
    <w:p w:rsidR="00325C71" w:rsidRPr="00440F57" w:rsidRDefault="00325C71" w:rsidP="00325C71">
      <w:pPr>
        <w:ind w:left="2160" w:hanging="1620"/>
        <w:jc w:val="both"/>
        <w:sectPr w:rsidR="00325C71" w:rsidRPr="00440F57" w:rsidSect="000D4945">
          <w:type w:val="continuous"/>
          <w:pgSz w:w="11906" w:h="16838"/>
          <w:pgMar w:top="850" w:right="850" w:bottom="850" w:left="900" w:header="708" w:footer="708" w:gutter="0"/>
          <w:cols w:space="708"/>
          <w:docGrid w:linePitch="360"/>
        </w:sectPr>
      </w:pPr>
    </w:p>
    <w:p w:rsidR="00325C71" w:rsidRPr="00440F57" w:rsidRDefault="00325C71" w:rsidP="00325C71">
      <w:pPr>
        <w:ind w:left="2160" w:hanging="1620"/>
        <w:jc w:val="both"/>
      </w:pPr>
      <w:r w:rsidRPr="00440F57">
        <w:lastRenderedPageBreak/>
        <w:t xml:space="preserve">1 – </w:t>
      </w:r>
      <w:proofErr w:type="spellStart"/>
      <w:r w:rsidRPr="00440F57">
        <w:t>псевдоуніполярний</w:t>
      </w:r>
      <w:proofErr w:type="spellEnd"/>
      <w:r w:rsidRPr="00440F57">
        <w:t xml:space="preserve"> нейрон</w:t>
      </w:r>
    </w:p>
    <w:p w:rsidR="00325C71" w:rsidRPr="00440F57" w:rsidRDefault="00325C71" w:rsidP="00325C71">
      <w:pPr>
        <w:ind w:left="2160" w:hanging="1620"/>
        <w:jc w:val="both"/>
      </w:pPr>
      <w:r w:rsidRPr="00440F57">
        <w:t>2 – ядро нейрона</w:t>
      </w:r>
    </w:p>
    <w:p w:rsidR="00325C71" w:rsidRPr="00440F57" w:rsidRDefault="00325C71" w:rsidP="00325C71">
      <w:pPr>
        <w:ind w:left="2160" w:hanging="1620"/>
        <w:jc w:val="both"/>
      </w:pPr>
      <w:r w:rsidRPr="00440F57">
        <w:t xml:space="preserve">3 – субстанція </w:t>
      </w:r>
      <w:proofErr w:type="spellStart"/>
      <w:r w:rsidRPr="00440F57">
        <w:t>Ніссля</w:t>
      </w:r>
      <w:proofErr w:type="spellEnd"/>
    </w:p>
    <w:p w:rsidR="00325C71" w:rsidRPr="00440F57" w:rsidRDefault="00325C71" w:rsidP="00325C71">
      <w:pPr>
        <w:ind w:firstLine="540"/>
        <w:jc w:val="both"/>
      </w:pPr>
      <w:r w:rsidRPr="00440F57">
        <w:lastRenderedPageBreak/>
        <w:t xml:space="preserve">4 – </w:t>
      </w:r>
      <w:proofErr w:type="spellStart"/>
      <w:r w:rsidRPr="00440F57">
        <w:t>олігодендроцити</w:t>
      </w:r>
      <w:proofErr w:type="spellEnd"/>
    </w:p>
    <w:p w:rsidR="00325C71" w:rsidRPr="00440F57" w:rsidRDefault="00325C71" w:rsidP="00325C71">
      <w:pPr>
        <w:ind w:firstLine="540"/>
        <w:jc w:val="both"/>
      </w:pPr>
      <w:r w:rsidRPr="00440F57">
        <w:t>5 – капсула нейрона</w:t>
      </w:r>
    </w:p>
    <w:p w:rsidR="00325C71" w:rsidRPr="00440F57" w:rsidRDefault="00325C71" w:rsidP="00325C71">
      <w:pPr>
        <w:ind w:firstLine="540"/>
        <w:jc w:val="both"/>
      </w:pPr>
      <w:r w:rsidRPr="00440F57">
        <w:t>6 – відросток</w:t>
      </w:r>
    </w:p>
    <w:p w:rsidR="00325C71" w:rsidRPr="00440F57" w:rsidRDefault="00325C71" w:rsidP="00325C71">
      <w:pPr>
        <w:ind w:firstLine="540"/>
        <w:jc w:val="both"/>
        <w:sectPr w:rsidR="00325C71" w:rsidRPr="00440F57" w:rsidSect="00AD49DC">
          <w:type w:val="continuous"/>
          <w:pgSz w:w="11906" w:h="16838"/>
          <w:pgMar w:top="850" w:right="850" w:bottom="850" w:left="900" w:header="708" w:footer="708" w:gutter="0"/>
          <w:cols w:num="2" w:space="709"/>
          <w:docGrid w:linePitch="360"/>
        </w:sectPr>
      </w:pPr>
    </w:p>
    <w:p w:rsidR="00325C71" w:rsidRPr="00440F57" w:rsidRDefault="00325C71" w:rsidP="00325C71">
      <w:pPr>
        <w:ind w:firstLine="540"/>
        <w:jc w:val="both"/>
      </w:pPr>
    </w:p>
    <w:p w:rsidR="00325C71" w:rsidRPr="00440F57" w:rsidRDefault="00325C71" w:rsidP="00325C71">
      <w:pPr>
        <w:ind w:left="1980" w:hanging="1440"/>
        <w:jc w:val="both"/>
      </w:pPr>
      <w:r w:rsidRPr="00440F57">
        <w:rPr>
          <w:u w:val="single"/>
        </w:rPr>
        <w:t>Завдання 2.</w:t>
      </w:r>
      <w:r w:rsidRPr="00440F57">
        <w:t xml:space="preserve"> </w:t>
      </w:r>
      <w:r w:rsidRPr="00440F57">
        <w:rPr>
          <w:b/>
        </w:rPr>
        <w:t xml:space="preserve">Рухові нейрони спинного мозку. </w:t>
      </w:r>
      <w:proofErr w:type="spellStart"/>
      <w:r w:rsidRPr="00440F57">
        <w:rPr>
          <w:b/>
        </w:rPr>
        <w:t>Нерофібрили</w:t>
      </w:r>
      <w:proofErr w:type="spellEnd"/>
      <w:r w:rsidRPr="00440F57">
        <w:rPr>
          <w:b/>
        </w:rPr>
        <w:t xml:space="preserve"> у клітинах спинного мозку.</w:t>
      </w:r>
    </w:p>
    <w:p w:rsidR="00325C71" w:rsidRPr="00440F57" w:rsidRDefault="00325C71" w:rsidP="00325C71">
      <w:pPr>
        <w:ind w:left="1800"/>
        <w:jc w:val="both"/>
      </w:pPr>
      <w:r w:rsidRPr="00440F57">
        <w:t>Препарат: спинний мозок собаки.</w:t>
      </w:r>
    </w:p>
    <w:p w:rsidR="00325C71" w:rsidRPr="00440F57" w:rsidRDefault="00325C71" w:rsidP="00325C71">
      <w:pPr>
        <w:ind w:left="1800"/>
        <w:jc w:val="both"/>
      </w:pPr>
      <w:r w:rsidRPr="00440F57">
        <w:t>Забарвлення: імпрегнація сріблом.</w:t>
      </w:r>
    </w:p>
    <w:p w:rsidR="00325C71" w:rsidRPr="00440F57" w:rsidRDefault="00325C71" w:rsidP="00325C71">
      <w:pPr>
        <w:ind w:left="1800"/>
        <w:jc w:val="both"/>
      </w:pPr>
      <w:proofErr w:type="spellStart"/>
      <w:r w:rsidRPr="00440F57">
        <w:t>Збільшенняє</w:t>
      </w:r>
      <w:proofErr w:type="spellEnd"/>
      <w:r w:rsidRPr="00440F57">
        <w:t>: х 8, х 40.</w:t>
      </w:r>
    </w:p>
    <w:p w:rsidR="00325C71" w:rsidRPr="00440F57" w:rsidRDefault="00325C71" w:rsidP="00325C71">
      <w:pPr>
        <w:ind w:firstLine="540"/>
        <w:jc w:val="both"/>
      </w:pPr>
      <w:r w:rsidRPr="00440F57">
        <w:rPr>
          <w:u w:val="single"/>
        </w:rPr>
        <w:t>Мале збільшення:</w:t>
      </w:r>
      <w:r w:rsidRPr="00440F57">
        <w:t xml:space="preserve"> препарат являє поперечний зріз спинного мозку собаки. Спинний мозок на поперечному зрізі нагадує формою метелика. Ближче до його центру знаходиться сіра речовина, яка оточена білою. У самому центрі знаходиться отвір спинномозкового каналу. Сіра речовина складається з тіл нейронів та </w:t>
      </w:r>
      <w:proofErr w:type="spellStart"/>
      <w:r w:rsidRPr="00440F57">
        <w:t>гліальних</w:t>
      </w:r>
      <w:proofErr w:type="spellEnd"/>
      <w:r w:rsidRPr="00440F57">
        <w:t xml:space="preserve"> клітин. Біла речовина складається з відростків нейронів, які розташовуються у різних напрямках. Знайти великі клітини у сірій речовині – тіла </w:t>
      </w:r>
      <w:proofErr w:type="spellStart"/>
      <w:r w:rsidRPr="00440F57">
        <w:t>мотонейронів</w:t>
      </w:r>
      <w:proofErr w:type="spellEnd"/>
      <w:r w:rsidRPr="00440F57">
        <w:t xml:space="preserve"> та розглянути їх на великому збільшенні.</w:t>
      </w:r>
    </w:p>
    <w:p w:rsidR="00325C71" w:rsidRPr="00440F57" w:rsidRDefault="00325C71" w:rsidP="00325C71">
      <w:pPr>
        <w:ind w:firstLine="540"/>
        <w:jc w:val="both"/>
      </w:pPr>
      <w:r w:rsidRPr="00440F57">
        <w:rPr>
          <w:u w:val="single"/>
        </w:rPr>
        <w:t>Велике збільшення:</w:t>
      </w:r>
      <w:r w:rsidRPr="00440F57">
        <w:t xml:space="preserve"> </w:t>
      </w:r>
      <w:proofErr w:type="spellStart"/>
      <w:r w:rsidRPr="00440F57">
        <w:t>мотонейрони</w:t>
      </w:r>
      <w:proofErr w:type="spellEnd"/>
      <w:r w:rsidRPr="00440F57">
        <w:t xml:space="preserve"> спинного мозку – це мультиполярні клітини: від їх тіла відходять декілька відростків: аксон – до скелетних м’язів, дендрити – до інших нейронів. Ядро світле, </w:t>
      </w:r>
      <w:proofErr w:type="spellStart"/>
      <w:r w:rsidRPr="00440F57">
        <w:t>пухерцеподібне</w:t>
      </w:r>
      <w:proofErr w:type="spellEnd"/>
      <w:r w:rsidRPr="00440F57">
        <w:t xml:space="preserve">, містить мало хроматину, одне велике ядерце. Це свідчить про високу функціональну активність клітини. Цитоплазма має темний колір. Це обумовлено наявності </w:t>
      </w:r>
      <w:proofErr w:type="spellStart"/>
      <w:r w:rsidRPr="00440F57">
        <w:t>фібрилярної</w:t>
      </w:r>
      <w:proofErr w:type="spellEnd"/>
      <w:r w:rsidRPr="00440F57">
        <w:t xml:space="preserve"> сітки (нейрофібрил). У тілі нейрона нейрофібрили орієнтовані або радіально, або хаотично. У відростках нейрофібрили мають повздовжнє розташування паралельно одна до одної. Нейрофібрили утворюють </w:t>
      </w:r>
      <w:proofErr w:type="spellStart"/>
      <w:r w:rsidRPr="00440F57">
        <w:t>цитоскелет</w:t>
      </w:r>
      <w:proofErr w:type="spellEnd"/>
      <w:r w:rsidRPr="00440F57">
        <w:t xml:space="preserve"> нейрона та приймають участь у транспорті речовин.</w:t>
      </w:r>
    </w:p>
    <w:p w:rsidR="00325C71" w:rsidRPr="00440F57" w:rsidRDefault="00325C71" w:rsidP="00325C71">
      <w:pPr>
        <w:ind w:left="2160" w:hanging="1620"/>
        <w:jc w:val="both"/>
      </w:pPr>
      <w:r w:rsidRPr="00440F57">
        <w:t>Замалювати у альбом декілька мультиполярних нейронів та зробити наступні позначення:</w:t>
      </w:r>
    </w:p>
    <w:p w:rsidR="00325C71" w:rsidRPr="00440F57" w:rsidRDefault="00325C71" w:rsidP="00325C71">
      <w:pPr>
        <w:ind w:left="2160" w:hanging="1620"/>
        <w:jc w:val="both"/>
        <w:sectPr w:rsidR="00325C71" w:rsidRPr="00440F57" w:rsidSect="000D4945">
          <w:type w:val="continuous"/>
          <w:pgSz w:w="11906" w:h="16838"/>
          <w:pgMar w:top="850" w:right="850" w:bottom="850" w:left="900" w:header="708" w:footer="708" w:gutter="0"/>
          <w:cols w:space="708"/>
          <w:docGrid w:linePitch="360"/>
        </w:sectPr>
      </w:pPr>
    </w:p>
    <w:p w:rsidR="00325C71" w:rsidRPr="00440F57" w:rsidRDefault="00325C71" w:rsidP="00325C71">
      <w:pPr>
        <w:ind w:left="2160" w:hanging="1620"/>
        <w:jc w:val="both"/>
      </w:pPr>
      <w:r w:rsidRPr="00440F57">
        <w:lastRenderedPageBreak/>
        <w:t>1 – мультиполярний нейрон</w:t>
      </w:r>
    </w:p>
    <w:p w:rsidR="00325C71" w:rsidRPr="00440F57" w:rsidRDefault="00325C71" w:rsidP="00325C71">
      <w:pPr>
        <w:ind w:left="2160" w:hanging="1620"/>
        <w:jc w:val="both"/>
      </w:pPr>
      <w:r w:rsidRPr="00440F57">
        <w:t>2 – ядро нейрона</w:t>
      </w:r>
    </w:p>
    <w:p w:rsidR="00325C71" w:rsidRPr="00440F57" w:rsidRDefault="00325C71" w:rsidP="00325C71">
      <w:pPr>
        <w:ind w:left="2160" w:hanging="1620"/>
        <w:jc w:val="both"/>
      </w:pPr>
      <w:r w:rsidRPr="00440F57">
        <w:t>3 – аксон</w:t>
      </w:r>
    </w:p>
    <w:p w:rsidR="00325C71" w:rsidRPr="00440F57" w:rsidRDefault="00325C71" w:rsidP="00325C71">
      <w:pPr>
        <w:ind w:left="2160" w:hanging="1620"/>
        <w:jc w:val="both"/>
      </w:pPr>
      <w:r w:rsidRPr="00440F57">
        <w:lastRenderedPageBreak/>
        <w:t xml:space="preserve">4 – дендрит </w:t>
      </w:r>
    </w:p>
    <w:p w:rsidR="00325C71" w:rsidRPr="00440F57" w:rsidRDefault="00325C71" w:rsidP="00325C71">
      <w:pPr>
        <w:ind w:left="2160" w:hanging="1620"/>
        <w:jc w:val="both"/>
      </w:pPr>
      <w:r w:rsidRPr="00440F57">
        <w:t>5 – нейрофібрили</w:t>
      </w:r>
    </w:p>
    <w:p w:rsidR="00325C71" w:rsidRPr="00440F57" w:rsidRDefault="00325C71" w:rsidP="00325C71">
      <w:pPr>
        <w:ind w:left="2160" w:hanging="1620"/>
        <w:jc w:val="both"/>
        <w:sectPr w:rsidR="00325C71" w:rsidRPr="00440F57" w:rsidSect="00FA0E9D">
          <w:type w:val="continuous"/>
          <w:pgSz w:w="11906" w:h="16838"/>
          <w:pgMar w:top="850" w:right="850" w:bottom="850" w:left="900" w:header="708" w:footer="708" w:gutter="0"/>
          <w:cols w:num="2" w:space="709"/>
          <w:docGrid w:linePitch="360"/>
        </w:sectPr>
      </w:pPr>
      <w:r w:rsidRPr="00440F57">
        <w:t xml:space="preserve"> </w:t>
      </w:r>
    </w:p>
    <w:p w:rsidR="00325C71" w:rsidRPr="00440F57" w:rsidRDefault="00325C71" w:rsidP="00325C71">
      <w:pPr>
        <w:ind w:left="2160" w:hanging="1620"/>
        <w:jc w:val="both"/>
      </w:pPr>
    </w:p>
    <w:p w:rsidR="00325C71" w:rsidRPr="00440F57" w:rsidRDefault="00325C71" w:rsidP="00325C71">
      <w:pPr>
        <w:ind w:left="2160" w:hanging="1620"/>
        <w:jc w:val="both"/>
      </w:pPr>
      <w:r w:rsidRPr="00440F57">
        <w:rPr>
          <w:u w:val="single"/>
        </w:rPr>
        <w:t>Завдання 3.</w:t>
      </w:r>
      <w:r w:rsidRPr="00440F57">
        <w:t xml:space="preserve"> </w:t>
      </w:r>
      <w:proofErr w:type="spellStart"/>
      <w:r w:rsidRPr="00440F57">
        <w:rPr>
          <w:b/>
        </w:rPr>
        <w:t>Грушеподібні</w:t>
      </w:r>
      <w:proofErr w:type="spellEnd"/>
      <w:r w:rsidRPr="00440F57">
        <w:rPr>
          <w:b/>
        </w:rPr>
        <w:t xml:space="preserve"> нейрони.</w:t>
      </w:r>
    </w:p>
    <w:p w:rsidR="00325C71" w:rsidRPr="00440F57" w:rsidRDefault="00325C71" w:rsidP="00325C71">
      <w:pPr>
        <w:ind w:left="1800"/>
        <w:jc w:val="both"/>
      </w:pPr>
      <w:r w:rsidRPr="00440F57">
        <w:t>Препарат: мозочок собаки.</w:t>
      </w:r>
    </w:p>
    <w:p w:rsidR="00325C71" w:rsidRPr="00440F57" w:rsidRDefault="00325C71" w:rsidP="00325C71">
      <w:pPr>
        <w:ind w:left="1800"/>
        <w:jc w:val="both"/>
      </w:pPr>
      <w:r w:rsidRPr="00440F57">
        <w:t>Забарвлення: імпрегнація сріблом.</w:t>
      </w:r>
    </w:p>
    <w:p w:rsidR="00325C71" w:rsidRPr="00440F57" w:rsidRDefault="00325C71" w:rsidP="00325C71">
      <w:pPr>
        <w:ind w:left="1800"/>
        <w:jc w:val="both"/>
      </w:pPr>
      <w:r w:rsidRPr="00440F57">
        <w:t>Збільшення: х 8, х 40.</w:t>
      </w:r>
    </w:p>
    <w:p w:rsidR="00325C71" w:rsidRPr="00440F57" w:rsidRDefault="00325C71" w:rsidP="00325C71">
      <w:pPr>
        <w:ind w:firstLine="540"/>
        <w:jc w:val="both"/>
      </w:pPr>
      <w:r w:rsidRPr="00440F57">
        <w:rPr>
          <w:u w:val="single"/>
        </w:rPr>
        <w:t>Мале збільшення:</w:t>
      </w:r>
      <w:r w:rsidRPr="00440F57">
        <w:t xml:space="preserve"> добре помітна сіра речовина, що складає кору півкуль мозочка, та біла речовина, яка утворює товщу півкуль мозочка. Сіра речовина складається з трьох шарів: верхній – молекулярний, якій містить мало клітин, середній – </w:t>
      </w:r>
      <w:proofErr w:type="spellStart"/>
      <w:r w:rsidRPr="00440F57">
        <w:t>гангліозний</w:t>
      </w:r>
      <w:proofErr w:type="spellEnd"/>
      <w:r w:rsidRPr="00440F57">
        <w:t>, у якому розташовуються грушоподібні нейрони, та нижній – зернистий, у якому міститься безліч дрібних клітин-</w:t>
      </w:r>
      <w:proofErr w:type="spellStart"/>
      <w:r w:rsidRPr="00440F57">
        <w:t>зерен</w:t>
      </w:r>
      <w:proofErr w:type="spellEnd"/>
      <w:r w:rsidRPr="00440F57">
        <w:t xml:space="preserve">. Розглянути </w:t>
      </w:r>
      <w:proofErr w:type="spellStart"/>
      <w:r w:rsidRPr="00440F57">
        <w:t>гангліозний</w:t>
      </w:r>
      <w:proofErr w:type="spellEnd"/>
      <w:r w:rsidRPr="00440F57">
        <w:t xml:space="preserve"> шар кори мозочка на великому збільшенні.</w:t>
      </w:r>
    </w:p>
    <w:p w:rsidR="00325C71" w:rsidRPr="00440F57" w:rsidRDefault="00325C71" w:rsidP="00325C71">
      <w:pPr>
        <w:ind w:firstLine="540"/>
        <w:jc w:val="both"/>
      </w:pPr>
      <w:r w:rsidRPr="00440F57">
        <w:rPr>
          <w:u w:val="single"/>
        </w:rPr>
        <w:t>Велике збільшення:</w:t>
      </w:r>
      <w:r w:rsidRPr="00440F57">
        <w:t xml:space="preserve"> грушоподібні клітини, або клітини </w:t>
      </w:r>
      <w:proofErr w:type="spellStart"/>
      <w:r w:rsidRPr="00440F57">
        <w:t>Пуркін’є</w:t>
      </w:r>
      <w:proofErr w:type="spellEnd"/>
      <w:r w:rsidRPr="00440F57">
        <w:t xml:space="preserve">, розташовуються в один ряд. Ядро велике та світле, містить мало хроматину, одне темне ядерце. Тіло та відростки заповнені нейрофібрилами. Дендрити представлені товстими відростками, що виходять з верхньої частини клітини та прямують у молекулярний шар. Аксон виходить з нижньої частини клітини, він дуже тонкий та прямує крізь зернистий шар у білу речовину. </w:t>
      </w:r>
    </w:p>
    <w:p w:rsidR="00325C71" w:rsidRPr="00440F57" w:rsidRDefault="00325C71" w:rsidP="00325C71">
      <w:pPr>
        <w:ind w:firstLine="540"/>
        <w:jc w:val="both"/>
      </w:pPr>
      <w:r w:rsidRPr="00440F57">
        <w:t xml:space="preserve">Навколо кожної клітини </w:t>
      </w:r>
      <w:proofErr w:type="spellStart"/>
      <w:r w:rsidRPr="00440F57">
        <w:t>Пуркін’є</w:t>
      </w:r>
      <w:proofErr w:type="spellEnd"/>
      <w:r w:rsidRPr="00440F57">
        <w:t xml:space="preserve"> знаходиться кошик, що утворений товстими чорними волокнами. Це відгалуження аксона кошикової клітини, яка знаходиться у молекулярному шарі.</w:t>
      </w:r>
    </w:p>
    <w:p w:rsidR="00325C71" w:rsidRPr="00440F57" w:rsidRDefault="00325C71" w:rsidP="00325C71">
      <w:pPr>
        <w:ind w:left="2160" w:hanging="1620"/>
        <w:jc w:val="both"/>
      </w:pPr>
      <w:r w:rsidRPr="00440F57">
        <w:t xml:space="preserve">Замалювати у альбом декілька </w:t>
      </w:r>
      <w:proofErr w:type="spellStart"/>
      <w:r w:rsidRPr="00440F57">
        <w:t>грушеподібних</w:t>
      </w:r>
      <w:proofErr w:type="spellEnd"/>
      <w:r w:rsidRPr="00440F57">
        <w:t xml:space="preserve"> клітин та зробити наступні позначення:</w:t>
      </w:r>
    </w:p>
    <w:p w:rsidR="00325C71" w:rsidRPr="00440F57" w:rsidRDefault="00325C71" w:rsidP="00325C71">
      <w:pPr>
        <w:ind w:left="2160" w:hanging="1620"/>
        <w:jc w:val="both"/>
        <w:sectPr w:rsidR="00325C71" w:rsidRPr="00440F57" w:rsidSect="000D4945">
          <w:type w:val="continuous"/>
          <w:pgSz w:w="11906" w:h="16838"/>
          <w:pgMar w:top="850" w:right="850" w:bottom="850" w:left="900" w:header="708" w:footer="708" w:gutter="0"/>
          <w:cols w:space="708"/>
          <w:docGrid w:linePitch="360"/>
        </w:sectPr>
      </w:pPr>
    </w:p>
    <w:p w:rsidR="00325C71" w:rsidRPr="00440F57" w:rsidRDefault="00325C71" w:rsidP="00325C71">
      <w:pPr>
        <w:ind w:left="2160" w:hanging="1620"/>
        <w:jc w:val="both"/>
      </w:pPr>
      <w:r w:rsidRPr="00440F57">
        <w:lastRenderedPageBreak/>
        <w:t xml:space="preserve">1 – </w:t>
      </w:r>
      <w:proofErr w:type="spellStart"/>
      <w:r w:rsidRPr="00440F57">
        <w:t>грушеподібний</w:t>
      </w:r>
      <w:proofErr w:type="spellEnd"/>
      <w:r w:rsidRPr="00440F57">
        <w:t xml:space="preserve"> нейрон</w:t>
      </w:r>
    </w:p>
    <w:p w:rsidR="00325C71" w:rsidRPr="00440F57" w:rsidRDefault="00325C71" w:rsidP="00325C71">
      <w:pPr>
        <w:ind w:left="2160" w:hanging="1620"/>
        <w:jc w:val="both"/>
      </w:pPr>
      <w:r w:rsidRPr="00440F57">
        <w:t>2 – ядро нейрона</w:t>
      </w:r>
    </w:p>
    <w:p w:rsidR="00325C71" w:rsidRPr="00440F57" w:rsidRDefault="00325C71" w:rsidP="00325C71">
      <w:pPr>
        <w:ind w:left="2160" w:hanging="1620"/>
        <w:jc w:val="both"/>
      </w:pPr>
      <w:r w:rsidRPr="00440F57">
        <w:t>3 – аксон</w:t>
      </w:r>
    </w:p>
    <w:p w:rsidR="00325C71" w:rsidRPr="00440F57" w:rsidRDefault="00325C71" w:rsidP="00325C71">
      <w:pPr>
        <w:ind w:left="2160" w:hanging="1620"/>
        <w:jc w:val="both"/>
      </w:pPr>
      <w:r w:rsidRPr="00440F57">
        <w:lastRenderedPageBreak/>
        <w:t>4 – дендрит</w:t>
      </w:r>
    </w:p>
    <w:p w:rsidR="00325C71" w:rsidRPr="00440F57" w:rsidRDefault="00325C71" w:rsidP="00325C71">
      <w:pPr>
        <w:ind w:left="2160" w:hanging="1620"/>
        <w:jc w:val="both"/>
      </w:pPr>
      <w:r w:rsidRPr="00440F57">
        <w:t>5 – нейрофібрили</w:t>
      </w:r>
    </w:p>
    <w:p w:rsidR="00325C71" w:rsidRPr="00440F57" w:rsidRDefault="00325C71" w:rsidP="00325C71">
      <w:pPr>
        <w:ind w:left="2160" w:hanging="1620"/>
        <w:jc w:val="both"/>
      </w:pPr>
      <w:r w:rsidRPr="00440F57">
        <w:t>6 – кошик</w:t>
      </w:r>
    </w:p>
    <w:p w:rsidR="00325C71" w:rsidRPr="00440F57" w:rsidRDefault="00325C71" w:rsidP="00325C71">
      <w:pPr>
        <w:ind w:left="2160" w:hanging="1620"/>
        <w:jc w:val="both"/>
        <w:sectPr w:rsidR="00325C71" w:rsidRPr="00440F57" w:rsidSect="006E3DF0">
          <w:type w:val="continuous"/>
          <w:pgSz w:w="11906" w:h="16838"/>
          <w:pgMar w:top="850" w:right="850" w:bottom="850" w:left="900" w:header="708" w:footer="708" w:gutter="0"/>
          <w:cols w:num="2" w:space="709"/>
          <w:docGrid w:linePitch="360"/>
        </w:sectPr>
      </w:pPr>
    </w:p>
    <w:p w:rsidR="00325C71" w:rsidRPr="00440F57" w:rsidRDefault="00325C71" w:rsidP="00325C71">
      <w:pPr>
        <w:ind w:left="2160" w:hanging="1620"/>
        <w:jc w:val="both"/>
      </w:pPr>
      <w:r w:rsidRPr="00440F57">
        <w:lastRenderedPageBreak/>
        <w:t xml:space="preserve"> </w:t>
      </w:r>
    </w:p>
    <w:p w:rsidR="00325C71" w:rsidRPr="00440F57" w:rsidRDefault="00325C71" w:rsidP="00325C71">
      <w:pPr>
        <w:ind w:left="2160" w:hanging="1620"/>
        <w:jc w:val="both"/>
      </w:pPr>
      <w:r w:rsidRPr="00440F57">
        <w:rPr>
          <w:u w:val="single"/>
        </w:rPr>
        <w:t>Завдання 4</w:t>
      </w:r>
      <w:r w:rsidRPr="00440F57">
        <w:t xml:space="preserve">. </w:t>
      </w:r>
      <w:r w:rsidRPr="00440F57">
        <w:rPr>
          <w:b/>
        </w:rPr>
        <w:t>Кора півкуль.</w:t>
      </w:r>
    </w:p>
    <w:p w:rsidR="00325C71" w:rsidRPr="00440F57" w:rsidRDefault="00325C71" w:rsidP="00325C71">
      <w:pPr>
        <w:ind w:left="1800"/>
        <w:jc w:val="both"/>
      </w:pPr>
      <w:r w:rsidRPr="00440F57">
        <w:t>Препарат: кора півкуль собаки.</w:t>
      </w:r>
    </w:p>
    <w:p w:rsidR="00325C71" w:rsidRPr="00440F57" w:rsidRDefault="00325C71" w:rsidP="00325C71">
      <w:pPr>
        <w:ind w:left="1800"/>
        <w:jc w:val="both"/>
      </w:pPr>
      <w:r w:rsidRPr="00440F57">
        <w:t>Забарвлення: імпрегнація сріблом.</w:t>
      </w:r>
    </w:p>
    <w:p w:rsidR="00325C71" w:rsidRPr="00440F57" w:rsidRDefault="00325C71" w:rsidP="00325C71">
      <w:pPr>
        <w:ind w:left="1800"/>
        <w:jc w:val="both"/>
      </w:pPr>
      <w:r w:rsidRPr="00440F57">
        <w:t>Збільшення: х 8, х 40.</w:t>
      </w:r>
    </w:p>
    <w:p w:rsidR="00325C71" w:rsidRPr="00440F57" w:rsidRDefault="00325C71" w:rsidP="00325C71">
      <w:pPr>
        <w:ind w:firstLine="540"/>
        <w:jc w:val="both"/>
      </w:pPr>
      <w:r w:rsidRPr="00440F57">
        <w:rPr>
          <w:u w:val="single"/>
        </w:rPr>
        <w:t>Мале збільшення:</w:t>
      </w:r>
      <w:r w:rsidRPr="00440F57">
        <w:t xml:space="preserve"> клітини у корі великих півкуль розташовую</w:t>
      </w:r>
      <w:r>
        <w:t>ться шарами, але при вертикально</w:t>
      </w:r>
      <w:r w:rsidRPr="00440F57">
        <w:t xml:space="preserve">му зрізі вони не дуже помітні. Знайти світле місце на препараті, ні якому чітко </w:t>
      </w:r>
      <w:r w:rsidRPr="00440F57">
        <w:lastRenderedPageBreak/>
        <w:t>помітні темні пірамідні нейрони на світлому фоні. Серед малих та середніх пірамідних нейронів знайти великий пірамідний нейрон та розглянути його детальну будову на великому збільшені.</w:t>
      </w:r>
    </w:p>
    <w:p w:rsidR="00325C71" w:rsidRPr="00440F57" w:rsidRDefault="00325C71" w:rsidP="00325C71">
      <w:pPr>
        <w:ind w:firstLine="540"/>
        <w:jc w:val="both"/>
      </w:pPr>
      <w:r w:rsidRPr="00440F57">
        <w:rPr>
          <w:u w:val="single"/>
        </w:rPr>
        <w:t>Велике збільшення:</w:t>
      </w:r>
      <w:r w:rsidRPr="00440F57">
        <w:t xml:space="preserve"> формою клітина нагадує піраміду, за що і отримала свою назву. Ядро кулясте світле, містить одне ядерце. У цитоплазмі розташовується безліч нейрофібрил, які перехрещуються під різними кутами. Біля ядра нейрофібрил немає.</w:t>
      </w:r>
    </w:p>
    <w:p w:rsidR="00325C71" w:rsidRPr="00440F57" w:rsidRDefault="00325C71" w:rsidP="00325C71">
      <w:pPr>
        <w:ind w:firstLine="540"/>
        <w:jc w:val="both"/>
      </w:pPr>
      <w:r w:rsidRPr="00440F57">
        <w:t>Від верхівки піраміди відходить товстий дендрит та розгалужується на поверхні мозку. У цьому дендриті добре помітні нейрофібрили, що розташовуються вздовж відростка та створюють ілюзію повздовжньої смугастості. Від боків піраміди також відходять дендрити, які не такі товсті, але більш розгалужені. Від основи піраміди відходить тонкий відросток – аксон, який прямує у білу речовину півкуль.</w:t>
      </w:r>
    </w:p>
    <w:p w:rsidR="00325C71" w:rsidRPr="00440F57" w:rsidRDefault="00325C71" w:rsidP="00325C71">
      <w:pPr>
        <w:ind w:left="2160" w:hanging="1620"/>
        <w:jc w:val="both"/>
      </w:pPr>
      <w:r w:rsidRPr="00440F57">
        <w:t>Замалювати у альбом декілька пірамідних</w:t>
      </w:r>
      <w:r>
        <w:t xml:space="preserve"> </w:t>
      </w:r>
      <w:r w:rsidRPr="00440F57">
        <w:t>нейронів та зробити наступні позначення:</w:t>
      </w:r>
    </w:p>
    <w:p w:rsidR="00325C71" w:rsidRPr="00440F57" w:rsidRDefault="00325C71" w:rsidP="00325C71">
      <w:pPr>
        <w:ind w:left="2160" w:hanging="1620"/>
        <w:jc w:val="both"/>
        <w:sectPr w:rsidR="00325C71" w:rsidRPr="00440F57" w:rsidSect="000D4945">
          <w:type w:val="continuous"/>
          <w:pgSz w:w="11906" w:h="16838"/>
          <w:pgMar w:top="850" w:right="850" w:bottom="850" w:left="900" w:header="708" w:footer="708" w:gutter="0"/>
          <w:cols w:space="708"/>
          <w:docGrid w:linePitch="360"/>
        </w:sectPr>
      </w:pPr>
    </w:p>
    <w:p w:rsidR="00325C71" w:rsidRPr="00440F57" w:rsidRDefault="00325C71" w:rsidP="00325C71">
      <w:pPr>
        <w:ind w:left="2160" w:hanging="1620"/>
        <w:jc w:val="both"/>
      </w:pPr>
      <w:r w:rsidRPr="00440F57">
        <w:lastRenderedPageBreak/>
        <w:t>1 – пірамідний нейрон</w:t>
      </w:r>
    </w:p>
    <w:p w:rsidR="00325C71" w:rsidRPr="00440F57" w:rsidRDefault="00325C71" w:rsidP="00325C71">
      <w:pPr>
        <w:ind w:left="2160" w:hanging="1620"/>
        <w:jc w:val="both"/>
      </w:pPr>
      <w:r w:rsidRPr="00440F57">
        <w:t>2 – ядро нейрона</w:t>
      </w:r>
    </w:p>
    <w:p w:rsidR="00325C71" w:rsidRPr="00440F57" w:rsidRDefault="00325C71" w:rsidP="00325C71">
      <w:pPr>
        <w:ind w:left="2160" w:hanging="1620"/>
        <w:jc w:val="both"/>
      </w:pPr>
      <w:r w:rsidRPr="00440F57">
        <w:t>3 – аксон</w:t>
      </w:r>
    </w:p>
    <w:p w:rsidR="00325C71" w:rsidRPr="00440F57" w:rsidRDefault="00325C71" w:rsidP="00325C71">
      <w:pPr>
        <w:ind w:left="2160" w:hanging="1620"/>
        <w:jc w:val="both"/>
      </w:pPr>
      <w:r w:rsidRPr="00440F57">
        <w:lastRenderedPageBreak/>
        <w:t>4 – дендрит</w:t>
      </w:r>
    </w:p>
    <w:p w:rsidR="00325C71" w:rsidRPr="00440F57" w:rsidRDefault="00325C71" w:rsidP="00325C71">
      <w:pPr>
        <w:ind w:left="2160" w:hanging="1620"/>
        <w:jc w:val="both"/>
      </w:pPr>
      <w:r w:rsidRPr="00440F57">
        <w:t>5 – нейрофібрили</w:t>
      </w:r>
    </w:p>
    <w:p w:rsidR="00325C71" w:rsidRPr="00440F57" w:rsidRDefault="00325C71" w:rsidP="00325C71">
      <w:pPr>
        <w:ind w:left="2160" w:hanging="1620"/>
        <w:jc w:val="both"/>
        <w:sectPr w:rsidR="00325C71" w:rsidRPr="00440F57" w:rsidSect="005320A4">
          <w:type w:val="continuous"/>
          <w:pgSz w:w="11906" w:h="16838"/>
          <w:pgMar w:top="850" w:right="850" w:bottom="850" w:left="900" w:header="708" w:footer="708" w:gutter="0"/>
          <w:cols w:num="2" w:space="709"/>
          <w:docGrid w:linePitch="360"/>
        </w:sectPr>
      </w:pPr>
    </w:p>
    <w:p w:rsidR="00325C71" w:rsidRPr="00440F57" w:rsidRDefault="00325C71" w:rsidP="00325C71">
      <w:pPr>
        <w:ind w:left="2160" w:hanging="1620"/>
        <w:jc w:val="both"/>
      </w:pPr>
    </w:p>
    <w:p w:rsidR="00325C71" w:rsidRPr="00440F57" w:rsidRDefault="00325C71" w:rsidP="00325C71">
      <w:pPr>
        <w:ind w:left="2160" w:hanging="1620"/>
        <w:jc w:val="both"/>
      </w:pPr>
      <w:r w:rsidRPr="00440F57">
        <w:rPr>
          <w:u w:val="single"/>
        </w:rPr>
        <w:t xml:space="preserve">Завдання 5. </w:t>
      </w:r>
      <w:proofErr w:type="spellStart"/>
      <w:r w:rsidRPr="00440F57">
        <w:rPr>
          <w:b/>
        </w:rPr>
        <w:t>Нейроглія</w:t>
      </w:r>
      <w:proofErr w:type="spellEnd"/>
      <w:r w:rsidRPr="00440F57">
        <w:rPr>
          <w:b/>
        </w:rPr>
        <w:t xml:space="preserve">. </w:t>
      </w:r>
      <w:proofErr w:type="spellStart"/>
      <w:r w:rsidRPr="00440F57">
        <w:rPr>
          <w:b/>
        </w:rPr>
        <w:t>Епендимоцити</w:t>
      </w:r>
      <w:proofErr w:type="spellEnd"/>
      <w:r w:rsidRPr="00440F57">
        <w:rPr>
          <w:b/>
        </w:rPr>
        <w:t>.</w:t>
      </w:r>
    </w:p>
    <w:p w:rsidR="00325C71" w:rsidRPr="00440F57" w:rsidRDefault="00325C71" w:rsidP="00325C71">
      <w:pPr>
        <w:ind w:left="1800"/>
        <w:jc w:val="both"/>
      </w:pPr>
      <w:r w:rsidRPr="00440F57">
        <w:t>Препарат: спинний мозок собаки.</w:t>
      </w:r>
    </w:p>
    <w:p w:rsidR="00325C71" w:rsidRPr="00440F57" w:rsidRDefault="00325C71" w:rsidP="00325C71">
      <w:pPr>
        <w:ind w:left="1800"/>
        <w:jc w:val="both"/>
      </w:pPr>
      <w:r w:rsidRPr="00440F57">
        <w:t>Забарвлення: гематоксилін та еозин.</w:t>
      </w:r>
    </w:p>
    <w:p w:rsidR="00325C71" w:rsidRPr="00440F57" w:rsidRDefault="00325C71" w:rsidP="00325C71">
      <w:pPr>
        <w:ind w:left="1800"/>
        <w:jc w:val="both"/>
      </w:pPr>
      <w:r w:rsidRPr="00440F57">
        <w:t>Збільшення: х 8, х 40.</w:t>
      </w:r>
    </w:p>
    <w:p w:rsidR="00325C71" w:rsidRPr="00440F57" w:rsidRDefault="00325C71" w:rsidP="00325C71">
      <w:pPr>
        <w:ind w:firstLine="540"/>
        <w:jc w:val="both"/>
      </w:pPr>
      <w:r w:rsidRPr="00440F57">
        <w:rPr>
          <w:u w:val="single"/>
        </w:rPr>
        <w:t>Мале збільшення:</w:t>
      </w:r>
      <w:r w:rsidRPr="00440F57">
        <w:t xml:space="preserve"> </w:t>
      </w:r>
      <w:proofErr w:type="spellStart"/>
      <w:r w:rsidRPr="00440F57">
        <w:t>епендимоцити</w:t>
      </w:r>
      <w:proofErr w:type="spellEnd"/>
      <w:r w:rsidRPr="00440F57">
        <w:t xml:space="preserve"> – один з чотирьох видів </w:t>
      </w:r>
      <w:r>
        <w:t xml:space="preserve">клітин </w:t>
      </w:r>
      <w:proofErr w:type="spellStart"/>
      <w:r w:rsidRPr="00440F57">
        <w:t>нейроглі</w:t>
      </w:r>
      <w:r>
        <w:t>ї</w:t>
      </w:r>
      <w:proofErr w:type="spellEnd"/>
      <w:r w:rsidRPr="00440F57">
        <w:t xml:space="preserve">. Знайти на препараті спинномозковий канал. Зсередини від </w:t>
      </w:r>
      <w:proofErr w:type="spellStart"/>
      <w:r w:rsidRPr="00440F57">
        <w:t>вистіланий</w:t>
      </w:r>
      <w:proofErr w:type="spellEnd"/>
      <w:r w:rsidRPr="00440F57">
        <w:t xml:space="preserve"> шаром призматичних клітин, що розташовані щільно одна до одної – </w:t>
      </w:r>
      <w:proofErr w:type="spellStart"/>
      <w:r w:rsidRPr="00440F57">
        <w:t>епендимоцитами</w:t>
      </w:r>
      <w:proofErr w:type="spellEnd"/>
      <w:r w:rsidRPr="00440F57">
        <w:t>. Розглянути їх на великому збільшені.</w:t>
      </w:r>
    </w:p>
    <w:p w:rsidR="00325C71" w:rsidRPr="00440F57" w:rsidRDefault="00325C71" w:rsidP="00325C71">
      <w:pPr>
        <w:ind w:firstLine="540"/>
        <w:jc w:val="both"/>
      </w:pPr>
      <w:r w:rsidRPr="00440F57">
        <w:rPr>
          <w:u w:val="single"/>
        </w:rPr>
        <w:t>Велике збільшення:</w:t>
      </w:r>
      <w:r w:rsidRPr="00440F57">
        <w:t xml:space="preserve"> </w:t>
      </w:r>
      <w:proofErr w:type="spellStart"/>
      <w:r w:rsidRPr="00440F57">
        <w:t>епендимоцити</w:t>
      </w:r>
      <w:proofErr w:type="spellEnd"/>
      <w:r w:rsidRPr="00440F57">
        <w:t xml:space="preserve"> мають призматичну форму тіла, на верхівці, оберненій у порожнину спинномозкового каналу, містяться війки. З боку мозку від </w:t>
      </w:r>
      <w:proofErr w:type="spellStart"/>
      <w:r w:rsidRPr="00440F57">
        <w:t>епендимоцита</w:t>
      </w:r>
      <w:proofErr w:type="spellEnd"/>
      <w:r w:rsidRPr="00440F57">
        <w:t xml:space="preserve"> відходить відросток, який галузиться.</w:t>
      </w:r>
    </w:p>
    <w:p w:rsidR="00325C71" w:rsidRPr="00440F57" w:rsidRDefault="00325C71" w:rsidP="00325C71">
      <w:pPr>
        <w:ind w:firstLine="540"/>
        <w:jc w:val="both"/>
      </w:pPr>
      <w:r w:rsidRPr="00440F57">
        <w:t xml:space="preserve">Замалювати у альбом декілька </w:t>
      </w:r>
      <w:proofErr w:type="spellStart"/>
      <w:r w:rsidRPr="00440F57">
        <w:t>епендимоцитів</w:t>
      </w:r>
      <w:proofErr w:type="spellEnd"/>
      <w:r w:rsidRPr="00440F57">
        <w:t xml:space="preserve"> та зробити наступні позначення:</w:t>
      </w:r>
    </w:p>
    <w:p w:rsidR="00325C71" w:rsidRPr="00440F57" w:rsidRDefault="00325C71" w:rsidP="00325C71">
      <w:pPr>
        <w:ind w:left="2160" w:hanging="1620"/>
        <w:jc w:val="both"/>
      </w:pPr>
      <w:r w:rsidRPr="00440F57">
        <w:t xml:space="preserve">1 – </w:t>
      </w:r>
      <w:proofErr w:type="spellStart"/>
      <w:r w:rsidRPr="00440F57">
        <w:t>епендимоцит</w:t>
      </w:r>
      <w:proofErr w:type="spellEnd"/>
    </w:p>
    <w:p w:rsidR="00325C71" w:rsidRPr="00440F57" w:rsidRDefault="00325C71" w:rsidP="00325C71">
      <w:pPr>
        <w:ind w:left="2160" w:hanging="1620"/>
        <w:jc w:val="both"/>
      </w:pPr>
      <w:r w:rsidRPr="00440F57">
        <w:t>2 – війки</w:t>
      </w:r>
    </w:p>
    <w:p w:rsidR="00325C71" w:rsidRPr="00440F57" w:rsidRDefault="00325C71" w:rsidP="00325C71">
      <w:pPr>
        <w:ind w:left="2160" w:hanging="1620"/>
        <w:jc w:val="both"/>
      </w:pPr>
      <w:r w:rsidRPr="00440F57">
        <w:t xml:space="preserve">3 – відросток </w:t>
      </w:r>
    </w:p>
    <w:p w:rsidR="00325C71" w:rsidRPr="00440F57" w:rsidRDefault="00325C71" w:rsidP="00325C71">
      <w:pPr>
        <w:ind w:left="2160" w:hanging="1620"/>
        <w:jc w:val="both"/>
      </w:pPr>
    </w:p>
    <w:p w:rsidR="00325C71" w:rsidRPr="00440F57" w:rsidRDefault="00325C71" w:rsidP="00325C71">
      <w:pPr>
        <w:ind w:left="2160" w:hanging="1620"/>
        <w:jc w:val="both"/>
        <w:rPr>
          <w:b/>
        </w:rPr>
      </w:pPr>
      <w:r w:rsidRPr="00440F57">
        <w:rPr>
          <w:b/>
        </w:rPr>
        <w:t>Питання для контролю:</w:t>
      </w:r>
    </w:p>
    <w:p w:rsidR="00325C71" w:rsidRPr="00440F57" w:rsidRDefault="00325C71" w:rsidP="00325C71">
      <w:pPr>
        <w:jc w:val="both"/>
      </w:pPr>
      <w:r w:rsidRPr="00440F57">
        <w:t>1. Яка морфологічна особливість відрізняє нейрон від інших клітин організму?</w:t>
      </w:r>
    </w:p>
    <w:p w:rsidR="00325C71" w:rsidRPr="00440F57" w:rsidRDefault="00325C71" w:rsidP="00325C71">
      <w:pPr>
        <w:jc w:val="both"/>
      </w:pPr>
      <w:r w:rsidRPr="00440F57">
        <w:t>2. Чим відрізняється аксон від дендрита?</w:t>
      </w:r>
    </w:p>
    <w:p w:rsidR="00325C71" w:rsidRPr="00440F57" w:rsidRDefault="00325C71" w:rsidP="00325C71">
      <w:pPr>
        <w:jc w:val="both"/>
      </w:pPr>
      <w:r w:rsidRPr="00440F57">
        <w:t xml:space="preserve">3. Що таке </w:t>
      </w:r>
      <w:proofErr w:type="spellStart"/>
      <w:r w:rsidRPr="00440F57">
        <w:t>нейроглія</w:t>
      </w:r>
      <w:proofErr w:type="spellEnd"/>
      <w:r w:rsidRPr="00440F57">
        <w:t>? Яка її функція?</w:t>
      </w:r>
    </w:p>
    <w:p w:rsidR="00325C71" w:rsidRPr="00440F57" w:rsidRDefault="00325C71" w:rsidP="00325C71">
      <w:pPr>
        <w:jc w:val="both"/>
      </w:pPr>
      <w:r w:rsidRPr="00440F57">
        <w:t>4. Як відбувається розвиток нервової тканини у ембріогенезі?</w:t>
      </w:r>
    </w:p>
    <w:p w:rsidR="00325C71" w:rsidRPr="00440F57" w:rsidRDefault="00325C71" w:rsidP="00325C71">
      <w:pPr>
        <w:ind w:left="2160" w:hanging="1620"/>
        <w:jc w:val="both"/>
      </w:pPr>
    </w:p>
    <w:p w:rsidR="00325C71" w:rsidRPr="00440F57" w:rsidRDefault="00325C71" w:rsidP="00325C71">
      <w:pPr>
        <w:ind w:left="2160" w:hanging="1620"/>
        <w:jc w:val="both"/>
      </w:pPr>
    </w:p>
    <w:p w:rsidR="00325C71" w:rsidRPr="00440F57" w:rsidRDefault="00325C71" w:rsidP="00325C71">
      <w:pPr>
        <w:jc w:val="center"/>
      </w:pPr>
      <w:r w:rsidRPr="00440F57">
        <w:t>Лабораторна робота № 15</w:t>
      </w:r>
    </w:p>
    <w:p w:rsidR="00325C71" w:rsidRPr="00440F57" w:rsidRDefault="00325C71" w:rsidP="00325C71">
      <w:pPr>
        <w:jc w:val="center"/>
        <w:rPr>
          <w:b/>
        </w:rPr>
      </w:pPr>
      <w:r w:rsidRPr="00440F57">
        <w:rPr>
          <w:b/>
        </w:rPr>
        <w:t>Тема: «НЕРВОВА ТКАНИНА. ПЕРИФЕРИЧНА НЕРВОВА СИСТЕМА»</w:t>
      </w:r>
    </w:p>
    <w:p w:rsidR="00325C71" w:rsidRPr="00440F57" w:rsidRDefault="00325C71" w:rsidP="00325C71">
      <w:pPr>
        <w:ind w:firstLine="540"/>
        <w:jc w:val="center"/>
      </w:pPr>
    </w:p>
    <w:p w:rsidR="00325C71" w:rsidRPr="00440F57" w:rsidRDefault="00325C71" w:rsidP="00325C71">
      <w:pPr>
        <w:ind w:firstLine="540"/>
        <w:jc w:val="both"/>
      </w:pPr>
      <w:r w:rsidRPr="00440F57">
        <w:rPr>
          <w:b/>
        </w:rPr>
        <w:t>Мета:</w:t>
      </w:r>
      <w:r w:rsidRPr="00440F57">
        <w:t xml:space="preserve"> вивчити гістологічну будову різних типів нервових волокон. З’</w:t>
      </w:r>
      <w:r>
        <w:t xml:space="preserve">ясувати розташування </w:t>
      </w:r>
      <w:r w:rsidRPr="00440F57">
        <w:t>нервових волокон у нерві. Вивчити типи нервових закінчень.</w:t>
      </w:r>
    </w:p>
    <w:p w:rsidR="00325C71" w:rsidRPr="00440F57" w:rsidRDefault="00325C71" w:rsidP="00325C71">
      <w:pPr>
        <w:ind w:firstLine="540"/>
        <w:jc w:val="both"/>
      </w:pPr>
    </w:p>
    <w:p w:rsidR="00325C71" w:rsidRPr="00440F57" w:rsidRDefault="00325C71" w:rsidP="00325C71">
      <w:pPr>
        <w:ind w:firstLine="540"/>
        <w:jc w:val="both"/>
      </w:pPr>
      <w:r w:rsidRPr="00440F57">
        <w:rPr>
          <w:b/>
        </w:rPr>
        <w:t xml:space="preserve">Обладнання: </w:t>
      </w:r>
      <w:r w:rsidRPr="00440F57">
        <w:t>мікроскоп, гістологічні препарати, таблиці.</w:t>
      </w:r>
    </w:p>
    <w:p w:rsidR="00325C71" w:rsidRPr="00440F57" w:rsidRDefault="00325C71" w:rsidP="00325C71">
      <w:pPr>
        <w:ind w:firstLine="540"/>
        <w:jc w:val="both"/>
      </w:pPr>
    </w:p>
    <w:p w:rsidR="00325C71" w:rsidRPr="00440F57" w:rsidRDefault="00325C71" w:rsidP="00325C71">
      <w:pPr>
        <w:ind w:firstLine="540"/>
        <w:jc w:val="both"/>
        <w:rPr>
          <w:b/>
        </w:rPr>
      </w:pPr>
      <w:r w:rsidRPr="00440F57">
        <w:rPr>
          <w:b/>
        </w:rPr>
        <w:t>Питання для самопідготовки:</w:t>
      </w:r>
    </w:p>
    <w:p w:rsidR="00325C71" w:rsidRPr="00440F57" w:rsidRDefault="00325C71" w:rsidP="00325C71">
      <w:pPr>
        <w:numPr>
          <w:ilvl w:val="0"/>
          <w:numId w:val="3"/>
        </w:numPr>
        <w:tabs>
          <w:tab w:val="clear" w:pos="900"/>
          <w:tab w:val="num" w:pos="360"/>
        </w:tabs>
        <w:ind w:left="0" w:firstLine="0"/>
        <w:jc w:val="both"/>
      </w:pPr>
      <w:r w:rsidRPr="00440F57">
        <w:t>Види відростків нервових клітин.</w:t>
      </w:r>
    </w:p>
    <w:p w:rsidR="00325C71" w:rsidRPr="00440F57" w:rsidRDefault="00325C71" w:rsidP="00325C71">
      <w:pPr>
        <w:numPr>
          <w:ilvl w:val="0"/>
          <w:numId w:val="3"/>
        </w:numPr>
        <w:tabs>
          <w:tab w:val="clear" w:pos="900"/>
          <w:tab w:val="num" w:pos="360"/>
        </w:tabs>
        <w:ind w:left="0" w:firstLine="0"/>
        <w:jc w:val="both"/>
      </w:pPr>
      <w:r w:rsidRPr="00440F57">
        <w:t xml:space="preserve">Мієлінове вол </w:t>
      </w:r>
      <w:proofErr w:type="spellStart"/>
      <w:r w:rsidRPr="00440F57">
        <w:t>окно</w:t>
      </w:r>
      <w:proofErr w:type="spellEnd"/>
      <w:r w:rsidRPr="00440F57">
        <w:t>..</w:t>
      </w:r>
    </w:p>
    <w:p w:rsidR="00325C71" w:rsidRPr="00440F57" w:rsidRDefault="00325C71" w:rsidP="00325C71">
      <w:pPr>
        <w:numPr>
          <w:ilvl w:val="0"/>
          <w:numId w:val="3"/>
        </w:numPr>
        <w:tabs>
          <w:tab w:val="clear" w:pos="900"/>
          <w:tab w:val="num" w:pos="360"/>
        </w:tabs>
        <w:ind w:left="0" w:firstLine="0"/>
        <w:jc w:val="both"/>
      </w:pPr>
      <w:proofErr w:type="spellStart"/>
      <w:r w:rsidRPr="00440F57">
        <w:t>Безмієлінове</w:t>
      </w:r>
      <w:proofErr w:type="spellEnd"/>
      <w:r w:rsidRPr="00440F57">
        <w:t xml:space="preserve"> волокно.</w:t>
      </w:r>
    </w:p>
    <w:p w:rsidR="00325C71" w:rsidRPr="00440F57" w:rsidRDefault="00325C71" w:rsidP="00325C71">
      <w:pPr>
        <w:numPr>
          <w:ilvl w:val="0"/>
          <w:numId w:val="3"/>
        </w:numPr>
        <w:tabs>
          <w:tab w:val="clear" w:pos="900"/>
          <w:tab w:val="num" w:pos="360"/>
        </w:tabs>
        <w:ind w:left="0" w:firstLine="0"/>
        <w:jc w:val="both"/>
      </w:pPr>
      <w:r w:rsidRPr="00440F57">
        <w:t xml:space="preserve">Будова </w:t>
      </w:r>
      <w:proofErr w:type="spellStart"/>
      <w:r w:rsidRPr="00440F57">
        <w:t>нерва</w:t>
      </w:r>
      <w:proofErr w:type="spellEnd"/>
      <w:r w:rsidRPr="00440F57">
        <w:t>.</w:t>
      </w:r>
    </w:p>
    <w:p w:rsidR="00325C71" w:rsidRPr="00440F57" w:rsidRDefault="00325C71" w:rsidP="00325C71">
      <w:pPr>
        <w:numPr>
          <w:ilvl w:val="0"/>
          <w:numId w:val="3"/>
        </w:numPr>
        <w:tabs>
          <w:tab w:val="clear" w:pos="900"/>
          <w:tab w:val="num" w:pos="360"/>
        </w:tabs>
        <w:ind w:left="0" w:firstLine="0"/>
        <w:jc w:val="both"/>
      </w:pPr>
      <w:r w:rsidRPr="00440F57">
        <w:t>Нервові закінчення.</w:t>
      </w:r>
    </w:p>
    <w:p w:rsidR="00325C71" w:rsidRPr="00440F57" w:rsidRDefault="00325C71" w:rsidP="00325C71">
      <w:pPr>
        <w:numPr>
          <w:ilvl w:val="0"/>
          <w:numId w:val="3"/>
        </w:numPr>
        <w:tabs>
          <w:tab w:val="clear" w:pos="900"/>
          <w:tab w:val="num" w:pos="360"/>
        </w:tabs>
        <w:ind w:left="0" w:firstLine="0"/>
        <w:jc w:val="both"/>
      </w:pPr>
      <w:r w:rsidRPr="00440F57">
        <w:t>Класифікація нервових закінчень.</w:t>
      </w:r>
    </w:p>
    <w:p w:rsidR="00325C71" w:rsidRPr="00440F57" w:rsidRDefault="00325C71" w:rsidP="00325C71">
      <w:pPr>
        <w:ind w:firstLine="540"/>
        <w:jc w:val="both"/>
      </w:pPr>
    </w:p>
    <w:p w:rsidR="00325C71" w:rsidRPr="00440F57" w:rsidRDefault="00325C71" w:rsidP="00325C71">
      <w:pPr>
        <w:ind w:firstLine="540"/>
        <w:jc w:val="both"/>
        <w:rPr>
          <w:b/>
        </w:rPr>
      </w:pPr>
      <w:r w:rsidRPr="00440F57">
        <w:rPr>
          <w:b/>
        </w:rPr>
        <w:t>Основна література:</w:t>
      </w:r>
    </w:p>
    <w:p w:rsidR="00325C71" w:rsidRPr="00440F57" w:rsidRDefault="00325C71" w:rsidP="00325C71">
      <w:pPr>
        <w:pStyle w:val="a3"/>
        <w:numPr>
          <w:ilvl w:val="0"/>
          <w:numId w:val="6"/>
        </w:numPr>
        <w:tabs>
          <w:tab w:val="clear" w:pos="720"/>
          <w:tab w:val="num" w:pos="360"/>
        </w:tabs>
        <w:spacing w:before="0" w:beforeAutospacing="0" w:after="0" w:afterAutospacing="0"/>
        <w:ind w:left="0" w:firstLine="0"/>
        <w:jc w:val="both"/>
        <w:rPr>
          <w:lang w:val="uk-UA"/>
        </w:rPr>
      </w:pPr>
      <w:proofErr w:type="spellStart"/>
      <w:r w:rsidRPr="00440F57">
        <w:rPr>
          <w:lang w:val="uk-UA"/>
        </w:rPr>
        <w:lastRenderedPageBreak/>
        <w:t>Антипчук</w:t>
      </w:r>
      <w:proofErr w:type="spellEnd"/>
      <w:r w:rsidRPr="00440F57">
        <w:rPr>
          <w:lang w:val="uk-UA"/>
        </w:rPr>
        <w:t xml:space="preserve"> Ю.П. </w:t>
      </w:r>
      <w:proofErr w:type="spellStart"/>
      <w:r w:rsidRPr="00440F57">
        <w:rPr>
          <w:lang w:val="uk-UA"/>
        </w:rPr>
        <w:t>Гистология</w:t>
      </w:r>
      <w:proofErr w:type="spellEnd"/>
      <w:r w:rsidRPr="00440F57">
        <w:rPr>
          <w:lang w:val="uk-UA"/>
        </w:rPr>
        <w:t xml:space="preserve"> с основами </w:t>
      </w:r>
      <w:proofErr w:type="spellStart"/>
      <w:r w:rsidRPr="00440F57">
        <w:rPr>
          <w:lang w:val="uk-UA"/>
        </w:rPr>
        <w:t>эмбриологии</w:t>
      </w:r>
      <w:proofErr w:type="spellEnd"/>
      <w:r w:rsidRPr="00440F57">
        <w:rPr>
          <w:lang w:val="uk-UA"/>
        </w:rPr>
        <w:t xml:space="preserve">.- М.:  </w:t>
      </w:r>
      <w:proofErr w:type="spellStart"/>
      <w:r w:rsidRPr="00440F57">
        <w:rPr>
          <w:lang w:val="uk-UA"/>
        </w:rPr>
        <w:t>Просвещение</w:t>
      </w:r>
      <w:proofErr w:type="spellEnd"/>
      <w:r w:rsidRPr="00440F57">
        <w:rPr>
          <w:lang w:val="uk-UA"/>
        </w:rPr>
        <w:t>, 1983.- 265с.</w:t>
      </w:r>
    </w:p>
    <w:p w:rsidR="00325C71" w:rsidRPr="00440F57" w:rsidRDefault="00325C71" w:rsidP="00325C71">
      <w:pPr>
        <w:numPr>
          <w:ilvl w:val="0"/>
          <w:numId w:val="6"/>
        </w:numPr>
        <w:tabs>
          <w:tab w:val="clear" w:pos="720"/>
          <w:tab w:val="num" w:pos="360"/>
        </w:tabs>
        <w:ind w:left="0" w:firstLine="0"/>
      </w:pPr>
      <w:proofErr w:type="spellStart"/>
      <w:r w:rsidRPr="00440F57">
        <w:t>Антипчук</w:t>
      </w:r>
      <w:proofErr w:type="spellEnd"/>
      <w:r w:rsidRPr="00440F57">
        <w:t xml:space="preserve"> Ю.П. Практикум з гістології з основами ембріології. — К.: </w:t>
      </w:r>
      <w:proofErr w:type="spellStart"/>
      <w:r w:rsidRPr="00440F57">
        <w:t>Виша</w:t>
      </w:r>
      <w:proofErr w:type="spellEnd"/>
      <w:r w:rsidRPr="00440F57">
        <w:t xml:space="preserve"> школа, 1978.</w:t>
      </w:r>
    </w:p>
    <w:p w:rsidR="00325C71" w:rsidRPr="00440F57" w:rsidRDefault="00325C71" w:rsidP="00325C71">
      <w:pPr>
        <w:numPr>
          <w:ilvl w:val="0"/>
          <w:numId w:val="6"/>
        </w:numPr>
        <w:shd w:val="clear" w:color="auto" w:fill="FFFFFF"/>
        <w:tabs>
          <w:tab w:val="clear" w:pos="720"/>
          <w:tab w:val="num" w:pos="360"/>
        </w:tabs>
        <w:ind w:left="0" w:firstLine="0"/>
        <w:jc w:val="both"/>
      </w:pPr>
      <w:proofErr w:type="spellStart"/>
      <w:r w:rsidRPr="00440F57">
        <w:t>Гистология</w:t>
      </w:r>
      <w:proofErr w:type="spellEnd"/>
      <w:r w:rsidRPr="00440F57">
        <w:t xml:space="preserve">: </w:t>
      </w:r>
      <w:proofErr w:type="spellStart"/>
      <w:r w:rsidRPr="00440F57">
        <w:t>Учебник</w:t>
      </w:r>
      <w:proofErr w:type="spellEnd"/>
      <w:r w:rsidRPr="00440F57">
        <w:t xml:space="preserve"> / Ю.И. </w:t>
      </w:r>
      <w:proofErr w:type="spellStart"/>
      <w:r w:rsidRPr="00440F57">
        <w:t>Афанасьев</w:t>
      </w:r>
      <w:proofErr w:type="spellEnd"/>
      <w:r w:rsidRPr="00440F57">
        <w:t xml:space="preserve">, Н.А. Юрина, Е.Ф. </w:t>
      </w:r>
      <w:proofErr w:type="spellStart"/>
      <w:r w:rsidRPr="00440F57">
        <w:t>Котовский</w:t>
      </w:r>
      <w:proofErr w:type="spellEnd"/>
      <w:r w:rsidRPr="00440F57">
        <w:t xml:space="preserve"> и </w:t>
      </w:r>
      <w:proofErr w:type="spellStart"/>
      <w:r w:rsidRPr="00440F57">
        <w:t>др</w:t>
      </w:r>
      <w:proofErr w:type="spellEnd"/>
      <w:r w:rsidRPr="00440F57">
        <w:t xml:space="preserve">.; </w:t>
      </w:r>
      <w:proofErr w:type="spellStart"/>
      <w:r w:rsidRPr="00440F57">
        <w:t>Под</w:t>
      </w:r>
      <w:proofErr w:type="spellEnd"/>
      <w:r w:rsidRPr="00440F57">
        <w:t xml:space="preserve"> ред. Ю.И. </w:t>
      </w:r>
      <w:proofErr w:type="spellStart"/>
      <w:r w:rsidRPr="00440F57">
        <w:t>Афанасьева</w:t>
      </w:r>
      <w:proofErr w:type="spellEnd"/>
      <w:r w:rsidRPr="00440F57">
        <w:t xml:space="preserve">, Н.А. </w:t>
      </w:r>
      <w:proofErr w:type="spellStart"/>
      <w:r w:rsidRPr="00440F57">
        <w:t>Юриной</w:t>
      </w:r>
      <w:proofErr w:type="spellEnd"/>
      <w:r w:rsidRPr="00440F57">
        <w:t>. – М.: Медицина, 2002. – 744 с.</w:t>
      </w:r>
    </w:p>
    <w:p w:rsidR="00325C71" w:rsidRPr="00440F57" w:rsidRDefault="00325C71" w:rsidP="00325C71">
      <w:pPr>
        <w:pStyle w:val="a3"/>
        <w:numPr>
          <w:ilvl w:val="0"/>
          <w:numId w:val="6"/>
        </w:numPr>
        <w:tabs>
          <w:tab w:val="clear" w:pos="720"/>
          <w:tab w:val="num" w:pos="360"/>
        </w:tabs>
        <w:spacing w:before="0" w:beforeAutospacing="0" w:after="0" w:afterAutospacing="0"/>
        <w:ind w:left="0" w:firstLine="0"/>
        <w:jc w:val="both"/>
        <w:rPr>
          <w:lang w:val="uk-UA"/>
        </w:rPr>
      </w:pPr>
      <w:proofErr w:type="spellStart"/>
      <w:r w:rsidRPr="00440F57">
        <w:rPr>
          <w:lang w:val="uk-UA"/>
        </w:rPr>
        <w:t>Гунин</w:t>
      </w:r>
      <w:proofErr w:type="spellEnd"/>
      <w:r w:rsidRPr="00440F57">
        <w:rPr>
          <w:lang w:val="uk-UA"/>
        </w:rPr>
        <w:t xml:space="preserve"> А.Г. </w:t>
      </w:r>
      <w:proofErr w:type="spellStart"/>
      <w:r w:rsidRPr="00440F57">
        <w:rPr>
          <w:lang w:val="uk-UA"/>
        </w:rPr>
        <w:t>Гистология</w:t>
      </w:r>
      <w:proofErr w:type="spellEnd"/>
      <w:r w:rsidRPr="00440F57">
        <w:rPr>
          <w:lang w:val="uk-UA"/>
        </w:rPr>
        <w:t xml:space="preserve"> в списках, схемах и </w:t>
      </w:r>
      <w:proofErr w:type="spellStart"/>
      <w:r w:rsidRPr="00440F57">
        <w:rPr>
          <w:lang w:val="uk-UA"/>
        </w:rPr>
        <w:t>таблицах</w:t>
      </w:r>
      <w:proofErr w:type="spellEnd"/>
      <w:r w:rsidRPr="00440F57">
        <w:rPr>
          <w:lang w:val="uk-UA"/>
        </w:rPr>
        <w:t xml:space="preserve">. – </w:t>
      </w:r>
      <w:proofErr w:type="spellStart"/>
      <w:r w:rsidRPr="00440F57">
        <w:rPr>
          <w:lang w:val="uk-UA"/>
        </w:rPr>
        <w:t>Чебоксары</w:t>
      </w:r>
      <w:proofErr w:type="spellEnd"/>
      <w:r w:rsidRPr="00440F57">
        <w:rPr>
          <w:lang w:val="uk-UA"/>
        </w:rPr>
        <w:t xml:space="preserve">: </w:t>
      </w:r>
      <w:proofErr w:type="spellStart"/>
      <w:r w:rsidRPr="00440F57">
        <w:rPr>
          <w:lang w:val="uk-UA"/>
        </w:rPr>
        <w:t>Изд</w:t>
      </w:r>
      <w:proofErr w:type="spellEnd"/>
      <w:r w:rsidRPr="00440F57">
        <w:rPr>
          <w:lang w:val="uk-UA"/>
        </w:rPr>
        <w:t xml:space="preserve">-во Чуваш. </w:t>
      </w:r>
      <w:proofErr w:type="spellStart"/>
      <w:r w:rsidRPr="00440F57">
        <w:rPr>
          <w:lang w:val="uk-UA"/>
        </w:rPr>
        <w:t>Ун</w:t>
      </w:r>
      <w:proofErr w:type="spellEnd"/>
      <w:r w:rsidRPr="00440F57">
        <w:rPr>
          <w:lang w:val="uk-UA"/>
        </w:rPr>
        <w:t>-та, 2002. – 88 с.</w:t>
      </w:r>
    </w:p>
    <w:p w:rsidR="00325C71" w:rsidRPr="00440F57" w:rsidRDefault="00325C71" w:rsidP="00325C71">
      <w:pPr>
        <w:numPr>
          <w:ilvl w:val="0"/>
          <w:numId w:val="6"/>
        </w:numPr>
        <w:tabs>
          <w:tab w:val="clear" w:pos="720"/>
          <w:tab w:val="num" w:pos="360"/>
        </w:tabs>
        <w:ind w:left="0" w:firstLine="0"/>
      </w:pPr>
      <w:proofErr w:type="spellStart"/>
      <w:r w:rsidRPr="00440F57">
        <w:t>Быков</w:t>
      </w:r>
      <w:proofErr w:type="spellEnd"/>
      <w:r w:rsidRPr="00440F57">
        <w:t xml:space="preserve"> В.Л. </w:t>
      </w:r>
      <w:proofErr w:type="spellStart"/>
      <w:r w:rsidRPr="00440F57">
        <w:t>Цитология</w:t>
      </w:r>
      <w:proofErr w:type="spellEnd"/>
      <w:r w:rsidRPr="00440F57">
        <w:t xml:space="preserve"> и </w:t>
      </w:r>
      <w:proofErr w:type="spellStart"/>
      <w:r w:rsidRPr="00440F57">
        <w:t>общая</w:t>
      </w:r>
      <w:proofErr w:type="spellEnd"/>
      <w:r w:rsidRPr="00440F57">
        <w:t xml:space="preserve"> </w:t>
      </w:r>
      <w:proofErr w:type="spellStart"/>
      <w:r w:rsidRPr="00440F57">
        <w:t>гистология</w:t>
      </w:r>
      <w:proofErr w:type="spellEnd"/>
      <w:r w:rsidRPr="00440F57">
        <w:t xml:space="preserve">. — Санкт-Петербург: </w:t>
      </w:r>
      <w:proofErr w:type="spellStart"/>
      <w:r w:rsidRPr="00440F57">
        <w:t>Сотис</w:t>
      </w:r>
      <w:proofErr w:type="spellEnd"/>
      <w:r w:rsidRPr="00440F57">
        <w:t>, 1999.</w:t>
      </w:r>
    </w:p>
    <w:p w:rsidR="00325C71" w:rsidRPr="00440F57" w:rsidRDefault="00325C71" w:rsidP="00325C71">
      <w:pPr>
        <w:numPr>
          <w:ilvl w:val="0"/>
          <w:numId w:val="6"/>
        </w:numPr>
        <w:tabs>
          <w:tab w:val="clear" w:pos="720"/>
          <w:tab w:val="num" w:pos="360"/>
        </w:tabs>
        <w:ind w:left="0" w:firstLine="0"/>
      </w:pPr>
      <w:r w:rsidRPr="00440F57">
        <w:t xml:space="preserve">Волков К.С., </w:t>
      </w:r>
      <w:proofErr w:type="spellStart"/>
      <w:r w:rsidRPr="00440F57">
        <w:t>Пассчко</w:t>
      </w:r>
      <w:proofErr w:type="spellEnd"/>
      <w:r w:rsidRPr="00440F57">
        <w:t xml:space="preserve"> Н.В. Ультраструктура клітин і тканин. Атлас: Навчальний посібник. — Тернопіль: </w:t>
      </w:r>
      <w:proofErr w:type="spellStart"/>
      <w:r w:rsidRPr="00440F57">
        <w:t>Укрмедкнига</w:t>
      </w:r>
      <w:proofErr w:type="spellEnd"/>
      <w:r w:rsidRPr="00440F57">
        <w:t>, 1997.</w:t>
      </w:r>
    </w:p>
    <w:p w:rsidR="00325C71" w:rsidRPr="00440F57" w:rsidRDefault="00325C71" w:rsidP="00325C71">
      <w:pPr>
        <w:numPr>
          <w:ilvl w:val="0"/>
          <w:numId w:val="6"/>
        </w:numPr>
        <w:tabs>
          <w:tab w:val="clear" w:pos="720"/>
          <w:tab w:val="num" w:pos="360"/>
        </w:tabs>
        <w:ind w:left="0" w:firstLine="0"/>
      </w:pPr>
      <w:r w:rsidRPr="00440F57">
        <w:t xml:space="preserve">Волкова О.В., </w:t>
      </w:r>
      <w:proofErr w:type="spellStart"/>
      <w:r w:rsidRPr="00440F57">
        <w:t>Елецкиц</w:t>
      </w:r>
      <w:proofErr w:type="spellEnd"/>
      <w:r w:rsidRPr="00440F57">
        <w:t xml:space="preserve"> Ю.К. </w:t>
      </w:r>
      <w:proofErr w:type="spellStart"/>
      <w:r w:rsidRPr="00440F57">
        <w:t>Основы</w:t>
      </w:r>
      <w:proofErr w:type="spellEnd"/>
      <w:r w:rsidRPr="00440F57">
        <w:t xml:space="preserve"> </w:t>
      </w:r>
      <w:proofErr w:type="spellStart"/>
      <w:r w:rsidRPr="00440F57">
        <w:t>гистологии</w:t>
      </w:r>
      <w:proofErr w:type="spellEnd"/>
      <w:r w:rsidRPr="00440F57">
        <w:t xml:space="preserve"> с </w:t>
      </w:r>
      <w:proofErr w:type="spellStart"/>
      <w:r w:rsidRPr="00440F57">
        <w:t>гистологической</w:t>
      </w:r>
      <w:proofErr w:type="spellEnd"/>
      <w:r w:rsidRPr="00440F57">
        <w:t xml:space="preserve"> </w:t>
      </w:r>
      <w:proofErr w:type="spellStart"/>
      <w:r w:rsidRPr="00440F57">
        <w:t>техникой</w:t>
      </w:r>
      <w:proofErr w:type="spellEnd"/>
      <w:r w:rsidRPr="00440F57">
        <w:t>. Москва: Медицина, 1982.</w:t>
      </w:r>
    </w:p>
    <w:p w:rsidR="00325C71" w:rsidRPr="00440F57" w:rsidRDefault="00325C71" w:rsidP="00325C71">
      <w:pPr>
        <w:ind w:firstLine="540"/>
        <w:jc w:val="both"/>
        <w:rPr>
          <w:b/>
        </w:rPr>
      </w:pPr>
    </w:p>
    <w:p w:rsidR="00325C71" w:rsidRPr="00440F57" w:rsidRDefault="00325C71" w:rsidP="00325C71">
      <w:pPr>
        <w:ind w:firstLine="540"/>
        <w:jc w:val="center"/>
        <w:rPr>
          <w:b/>
        </w:rPr>
      </w:pPr>
      <w:r w:rsidRPr="00440F57">
        <w:rPr>
          <w:b/>
        </w:rPr>
        <w:t>ХІД РОБОТИ:</w:t>
      </w:r>
    </w:p>
    <w:p w:rsidR="00325C71" w:rsidRPr="00440F57" w:rsidRDefault="00325C71" w:rsidP="00325C71">
      <w:pPr>
        <w:ind w:left="2160" w:hanging="1620"/>
        <w:jc w:val="center"/>
      </w:pPr>
    </w:p>
    <w:p w:rsidR="00325C71" w:rsidRPr="00440F57" w:rsidRDefault="00325C71" w:rsidP="00325C71">
      <w:pPr>
        <w:ind w:left="2160" w:hanging="1620"/>
        <w:jc w:val="both"/>
      </w:pPr>
      <w:r w:rsidRPr="00440F57">
        <w:rPr>
          <w:u w:val="single"/>
        </w:rPr>
        <w:t>Завдання 1.</w:t>
      </w:r>
      <w:r w:rsidRPr="00440F57">
        <w:t xml:space="preserve"> </w:t>
      </w:r>
      <w:proofErr w:type="spellStart"/>
      <w:r w:rsidRPr="00440F57">
        <w:rPr>
          <w:b/>
        </w:rPr>
        <w:t>Безм’якушеве</w:t>
      </w:r>
      <w:proofErr w:type="spellEnd"/>
      <w:r w:rsidRPr="00440F57">
        <w:rPr>
          <w:b/>
        </w:rPr>
        <w:t xml:space="preserve"> нервове волокно.</w:t>
      </w:r>
    </w:p>
    <w:p w:rsidR="00325C71" w:rsidRPr="00440F57" w:rsidRDefault="00325C71" w:rsidP="00325C71">
      <w:pPr>
        <w:ind w:left="1800"/>
        <w:jc w:val="both"/>
      </w:pPr>
      <w:r w:rsidRPr="00440F57">
        <w:t xml:space="preserve">Препарат: </w:t>
      </w:r>
      <w:proofErr w:type="spellStart"/>
      <w:r w:rsidRPr="00440F57">
        <w:t>безм’якушеве</w:t>
      </w:r>
      <w:proofErr w:type="spellEnd"/>
      <w:r w:rsidRPr="00440F57">
        <w:t xml:space="preserve"> нервове волокно.</w:t>
      </w:r>
    </w:p>
    <w:p w:rsidR="00325C71" w:rsidRPr="00440F57" w:rsidRDefault="00325C71" w:rsidP="00325C71">
      <w:pPr>
        <w:ind w:left="1800"/>
        <w:jc w:val="both"/>
      </w:pPr>
      <w:r w:rsidRPr="00440F57">
        <w:t>Забарвлення: гематоксилін та еозин.</w:t>
      </w:r>
    </w:p>
    <w:p w:rsidR="00325C71" w:rsidRPr="00440F57" w:rsidRDefault="00325C71" w:rsidP="00325C71">
      <w:pPr>
        <w:ind w:left="1800"/>
        <w:jc w:val="both"/>
      </w:pPr>
      <w:r w:rsidRPr="00440F57">
        <w:t>Збільшення: х 8, х 40.</w:t>
      </w:r>
    </w:p>
    <w:p w:rsidR="00325C71" w:rsidRPr="00440F57" w:rsidRDefault="00325C71" w:rsidP="00325C71">
      <w:pPr>
        <w:ind w:firstLine="540"/>
        <w:jc w:val="both"/>
      </w:pPr>
      <w:proofErr w:type="spellStart"/>
      <w:r w:rsidRPr="00440F57">
        <w:t>Безм’якушеве</w:t>
      </w:r>
      <w:proofErr w:type="spellEnd"/>
      <w:r w:rsidRPr="00440F57">
        <w:t xml:space="preserve"> волокно забарвлене у рожевий колір. Можна розрізнити поздовжньо смугастість, що обумовлена нейрофібрилами, які знаходяться у осьовому циліндрі. Осьовий циліндр вкритий тонкою плівкою – протоплазма </w:t>
      </w:r>
      <w:proofErr w:type="spellStart"/>
      <w:r w:rsidRPr="00440F57">
        <w:t>шван</w:t>
      </w:r>
      <w:r>
        <w:t>н</w:t>
      </w:r>
      <w:r w:rsidRPr="00440F57">
        <w:t>івської</w:t>
      </w:r>
      <w:proofErr w:type="spellEnd"/>
      <w:r w:rsidRPr="00440F57">
        <w:t xml:space="preserve"> клітини, у якій містяться червоні овальні ядра. </w:t>
      </w:r>
      <w:proofErr w:type="spellStart"/>
      <w:r w:rsidRPr="00440F57">
        <w:t>Шван</w:t>
      </w:r>
      <w:r>
        <w:t>н</w:t>
      </w:r>
      <w:r w:rsidRPr="00440F57">
        <w:t>івські</w:t>
      </w:r>
      <w:proofErr w:type="spellEnd"/>
      <w:r w:rsidRPr="00440F57">
        <w:t xml:space="preserve"> клітини у такому </w:t>
      </w:r>
      <w:proofErr w:type="spellStart"/>
      <w:r w:rsidRPr="00440F57">
        <w:t>волокні</w:t>
      </w:r>
      <w:proofErr w:type="spellEnd"/>
      <w:r w:rsidRPr="00440F57">
        <w:t xml:space="preserve"> не містять мієліну, у деяких ділянках вони настільки тонкі, що здається, ніби ядра лежать на поверхні осьового циліндру. Інколи декілька осьових циліндрів можуть знаходитися у одному </w:t>
      </w:r>
      <w:proofErr w:type="spellStart"/>
      <w:r>
        <w:t>шваннівському</w:t>
      </w:r>
      <w:proofErr w:type="spellEnd"/>
      <w:r>
        <w:t xml:space="preserve"> синц</w:t>
      </w:r>
      <w:r w:rsidRPr="00440F57">
        <w:t>и</w:t>
      </w:r>
      <w:r>
        <w:t>т</w:t>
      </w:r>
      <w:r w:rsidRPr="00440F57">
        <w:t>ії – волокно кабельного типу.</w:t>
      </w:r>
    </w:p>
    <w:p w:rsidR="00325C71" w:rsidRPr="00440F57" w:rsidRDefault="00325C71" w:rsidP="00325C71">
      <w:pPr>
        <w:ind w:firstLine="540"/>
        <w:jc w:val="both"/>
      </w:pPr>
      <w:r w:rsidRPr="00440F57">
        <w:t xml:space="preserve">Замалювати у альбом </w:t>
      </w:r>
      <w:proofErr w:type="spellStart"/>
      <w:r w:rsidRPr="00440F57">
        <w:t>безм’якушеве</w:t>
      </w:r>
      <w:proofErr w:type="spellEnd"/>
      <w:r w:rsidRPr="00440F57">
        <w:t xml:space="preserve"> нервове волокно та зробити наступні позначення:</w:t>
      </w:r>
    </w:p>
    <w:p w:rsidR="00325C71" w:rsidRPr="00440F57" w:rsidRDefault="00325C71" w:rsidP="00325C71">
      <w:pPr>
        <w:ind w:left="2160" w:hanging="1620"/>
        <w:jc w:val="both"/>
      </w:pPr>
      <w:r w:rsidRPr="00440F57">
        <w:t>1 – осьовий циліндр</w:t>
      </w:r>
    </w:p>
    <w:p w:rsidR="00325C71" w:rsidRPr="00440F57" w:rsidRDefault="00325C71" w:rsidP="00325C71">
      <w:pPr>
        <w:ind w:left="2160" w:hanging="1620"/>
        <w:jc w:val="both"/>
      </w:pPr>
      <w:r w:rsidRPr="00440F57">
        <w:t xml:space="preserve">2 – </w:t>
      </w:r>
      <w:proofErr w:type="spellStart"/>
      <w:r w:rsidRPr="00440F57">
        <w:t>шванівська</w:t>
      </w:r>
      <w:proofErr w:type="spellEnd"/>
      <w:r w:rsidRPr="00440F57">
        <w:t xml:space="preserve"> клітина</w:t>
      </w:r>
    </w:p>
    <w:p w:rsidR="00325C71" w:rsidRPr="00440F57" w:rsidRDefault="00325C71" w:rsidP="00325C71">
      <w:pPr>
        <w:ind w:firstLine="540"/>
        <w:jc w:val="both"/>
      </w:pPr>
    </w:p>
    <w:p w:rsidR="00325C71" w:rsidRPr="00440F57" w:rsidRDefault="00325C71" w:rsidP="00325C71">
      <w:pPr>
        <w:ind w:left="2160" w:hanging="1620"/>
        <w:jc w:val="both"/>
      </w:pPr>
      <w:r w:rsidRPr="00440F57">
        <w:rPr>
          <w:u w:val="single"/>
        </w:rPr>
        <w:t xml:space="preserve">Завдання 2. </w:t>
      </w:r>
      <w:r w:rsidRPr="00440F57">
        <w:rPr>
          <w:b/>
        </w:rPr>
        <w:t>М’якушеве нервове волокно.</w:t>
      </w:r>
      <w:r w:rsidRPr="00440F57">
        <w:t xml:space="preserve"> </w:t>
      </w:r>
    </w:p>
    <w:p w:rsidR="00325C71" w:rsidRPr="00440F57" w:rsidRDefault="00325C71" w:rsidP="00325C71">
      <w:pPr>
        <w:ind w:left="1800"/>
        <w:jc w:val="both"/>
      </w:pPr>
      <w:r w:rsidRPr="00440F57">
        <w:t>Препарат: м’якушеве нервове волокно.</w:t>
      </w:r>
    </w:p>
    <w:p w:rsidR="00325C71" w:rsidRPr="00440F57" w:rsidRDefault="00325C71" w:rsidP="00325C71">
      <w:pPr>
        <w:ind w:left="1800"/>
        <w:jc w:val="both"/>
      </w:pPr>
      <w:r w:rsidRPr="00440F57">
        <w:t>Забарвлення: імпрегнація сріблом.</w:t>
      </w:r>
    </w:p>
    <w:p w:rsidR="00325C71" w:rsidRPr="00440F57" w:rsidRDefault="00325C71" w:rsidP="00325C71">
      <w:pPr>
        <w:ind w:left="1800"/>
        <w:jc w:val="both"/>
      </w:pPr>
      <w:r w:rsidRPr="00440F57">
        <w:t>Збільшення: х 8, х 40.</w:t>
      </w:r>
    </w:p>
    <w:p w:rsidR="00325C71" w:rsidRPr="00440F57" w:rsidRDefault="00325C71" w:rsidP="00325C71">
      <w:pPr>
        <w:ind w:firstLine="540"/>
        <w:jc w:val="both"/>
      </w:pPr>
      <w:r w:rsidRPr="00440F57">
        <w:rPr>
          <w:u w:val="single"/>
        </w:rPr>
        <w:t>Мале збільшення:</w:t>
      </w:r>
      <w:r w:rsidRPr="00440F57">
        <w:t xml:space="preserve"> препарат складається з окремих та забраних у пучки мієлінових волокон. Знайти непошкоджене мієлінове волокно та розглянути його при великому збільшені.</w:t>
      </w:r>
    </w:p>
    <w:p w:rsidR="00325C71" w:rsidRPr="00440F57" w:rsidRDefault="00325C71" w:rsidP="00325C71">
      <w:pPr>
        <w:ind w:firstLine="540"/>
        <w:jc w:val="both"/>
      </w:pPr>
      <w:r w:rsidRPr="00440F57">
        <w:rPr>
          <w:u w:val="single"/>
        </w:rPr>
        <w:t>Велике збільшення:</w:t>
      </w:r>
      <w:r w:rsidRPr="00440F57">
        <w:t xml:space="preserve"> мієлінове волокно складається з товстого осьового циліндра, навколо якого розташовується мієлінова оболонка, </w:t>
      </w:r>
      <w:proofErr w:type="spellStart"/>
      <w:r w:rsidRPr="00440F57">
        <w:t>інтенсивно</w:t>
      </w:r>
      <w:proofErr w:type="spellEnd"/>
      <w:r w:rsidRPr="00440F57">
        <w:t xml:space="preserve"> забарвлена у темно-коричневий колір. Мієлінова оболонка утворена </w:t>
      </w:r>
      <w:proofErr w:type="spellStart"/>
      <w:r w:rsidRPr="00440F57">
        <w:t>шван</w:t>
      </w:r>
      <w:r>
        <w:t>н</w:t>
      </w:r>
      <w:r w:rsidRPr="00440F57">
        <w:t>івськими</w:t>
      </w:r>
      <w:proofErr w:type="spellEnd"/>
      <w:r w:rsidRPr="00440F57">
        <w:t xml:space="preserve"> клітинами, які є аналогами </w:t>
      </w:r>
      <w:proofErr w:type="spellStart"/>
      <w:r w:rsidRPr="00440F57">
        <w:t>олігодендроцитів</w:t>
      </w:r>
      <w:proofErr w:type="spellEnd"/>
      <w:r w:rsidRPr="00440F57">
        <w:t xml:space="preserve"> у центральній нервовій системі. Один осьовий циліндр охоплюють декілька </w:t>
      </w:r>
      <w:proofErr w:type="spellStart"/>
      <w:r w:rsidRPr="00440F57">
        <w:t>шван</w:t>
      </w:r>
      <w:r>
        <w:t>н</w:t>
      </w:r>
      <w:r w:rsidRPr="00440F57">
        <w:t>івських</w:t>
      </w:r>
      <w:proofErr w:type="spellEnd"/>
      <w:r w:rsidRPr="00440F57">
        <w:t xml:space="preserve"> клітин, межі між ними називають перехватами </w:t>
      </w:r>
      <w:proofErr w:type="spellStart"/>
      <w:r w:rsidRPr="00440F57">
        <w:t>Ранв’є</w:t>
      </w:r>
      <w:proofErr w:type="spellEnd"/>
      <w:r w:rsidRPr="00440F57">
        <w:t xml:space="preserve">. Відрізок нервового волокна між перехватами </w:t>
      </w:r>
      <w:proofErr w:type="spellStart"/>
      <w:r w:rsidRPr="00440F57">
        <w:t>Ранвьє</w:t>
      </w:r>
      <w:proofErr w:type="spellEnd"/>
      <w:r w:rsidRPr="00440F57">
        <w:t xml:space="preserve"> називається сегментом. Оболонка сегмента представлена однією </w:t>
      </w:r>
      <w:proofErr w:type="spellStart"/>
      <w:r w:rsidRPr="00440F57">
        <w:t>шван</w:t>
      </w:r>
      <w:r>
        <w:t>н</w:t>
      </w:r>
      <w:r w:rsidRPr="00440F57">
        <w:t>івською</w:t>
      </w:r>
      <w:proofErr w:type="spellEnd"/>
      <w:r w:rsidRPr="00440F57">
        <w:t xml:space="preserve"> клітиною з ядром.</w:t>
      </w:r>
    </w:p>
    <w:p w:rsidR="00325C71" w:rsidRPr="00440F57" w:rsidRDefault="00325C71" w:rsidP="00325C71">
      <w:pPr>
        <w:ind w:firstLine="540"/>
        <w:jc w:val="both"/>
      </w:pPr>
      <w:r w:rsidRPr="00440F57">
        <w:t>Замалювати у альбом та зробити наступні позначення:</w:t>
      </w:r>
    </w:p>
    <w:p w:rsidR="00325C71" w:rsidRPr="00440F57" w:rsidRDefault="00325C71" w:rsidP="00325C71">
      <w:pPr>
        <w:ind w:left="2160" w:hanging="1620"/>
        <w:jc w:val="both"/>
        <w:sectPr w:rsidR="00325C71" w:rsidRPr="00440F57" w:rsidSect="000D4945">
          <w:type w:val="continuous"/>
          <w:pgSz w:w="11906" w:h="16838"/>
          <w:pgMar w:top="850" w:right="850" w:bottom="850" w:left="900" w:header="708" w:footer="708" w:gutter="0"/>
          <w:cols w:space="708"/>
          <w:docGrid w:linePitch="360"/>
        </w:sectPr>
      </w:pPr>
    </w:p>
    <w:p w:rsidR="00325C71" w:rsidRPr="00440F57" w:rsidRDefault="00325C71" w:rsidP="00325C71">
      <w:pPr>
        <w:ind w:left="2160" w:hanging="1620"/>
        <w:jc w:val="both"/>
      </w:pPr>
      <w:r w:rsidRPr="00440F57">
        <w:lastRenderedPageBreak/>
        <w:t>1 – осьовий циліндр</w:t>
      </w:r>
    </w:p>
    <w:p w:rsidR="00325C71" w:rsidRPr="00440F57" w:rsidRDefault="00325C71" w:rsidP="00325C71">
      <w:pPr>
        <w:ind w:left="2160" w:hanging="1620"/>
        <w:jc w:val="both"/>
      </w:pPr>
      <w:r w:rsidRPr="00440F57">
        <w:t xml:space="preserve">2 – </w:t>
      </w:r>
      <w:proofErr w:type="spellStart"/>
      <w:r w:rsidRPr="00440F57">
        <w:t>шван</w:t>
      </w:r>
      <w:r>
        <w:t>н</w:t>
      </w:r>
      <w:r w:rsidRPr="00440F57">
        <w:t>івська</w:t>
      </w:r>
      <w:proofErr w:type="spellEnd"/>
      <w:r w:rsidRPr="00440F57">
        <w:t xml:space="preserve"> клітина</w:t>
      </w:r>
    </w:p>
    <w:p w:rsidR="00325C71" w:rsidRPr="00440F57" w:rsidRDefault="00325C71" w:rsidP="00325C71">
      <w:pPr>
        <w:ind w:left="2160" w:hanging="1620"/>
        <w:jc w:val="both"/>
      </w:pPr>
      <w:r w:rsidRPr="00440F57">
        <w:lastRenderedPageBreak/>
        <w:t xml:space="preserve">3 – перехват </w:t>
      </w:r>
      <w:proofErr w:type="spellStart"/>
      <w:r w:rsidRPr="00440F57">
        <w:t>Ранв’є</w:t>
      </w:r>
      <w:proofErr w:type="spellEnd"/>
    </w:p>
    <w:p w:rsidR="00325C71" w:rsidRPr="00440F57" w:rsidRDefault="00325C71" w:rsidP="00325C71">
      <w:pPr>
        <w:ind w:left="2160" w:hanging="1620"/>
        <w:jc w:val="both"/>
      </w:pPr>
      <w:r w:rsidRPr="00440F57">
        <w:t>4 – сегмент нервового волокна</w:t>
      </w:r>
    </w:p>
    <w:p w:rsidR="00325C71" w:rsidRPr="00440F57" w:rsidRDefault="00325C71" w:rsidP="00325C71">
      <w:pPr>
        <w:ind w:left="2160" w:hanging="1620"/>
        <w:jc w:val="both"/>
        <w:sectPr w:rsidR="00325C71" w:rsidRPr="00440F57" w:rsidSect="00014397">
          <w:type w:val="continuous"/>
          <w:pgSz w:w="11906" w:h="16838"/>
          <w:pgMar w:top="850" w:right="850" w:bottom="850" w:left="900" w:header="708" w:footer="708" w:gutter="0"/>
          <w:cols w:num="2" w:space="709"/>
          <w:docGrid w:linePitch="360"/>
        </w:sectPr>
      </w:pPr>
    </w:p>
    <w:p w:rsidR="00325C71" w:rsidRPr="00440F57" w:rsidRDefault="00325C71" w:rsidP="00325C71">
      <w:pPr>
        <w:ind w:left="2160" w:hanging="1620"/>
        <w:jc w:val="both"/>
      </w:pPr>
    </w:p>
    <w:p w:rsidR="00325C71" w:rsidRPr="00440F57" w:rsidRDefault="00325C71" w:rsidP="00325C71">
      <w:pPr>
        <w:ind w:left="2160" w:hanging="1620"/>
        <w:jc w:val="both"/>
      </w:pPr>
      <w:r w:rsidRPr="00440F57">
        <w:rPr>
          <w:u w:val="single"/>
        </w:rPr>
        <w:t>Завдання 3.</w:t>
      </w:r>
      <w:r w:rsidRPr="00440F57">
        <w:t xml:space="preserve"> </w:t>
      </w:r>
      <w:r w:rsidRPr="00440F57">
        <w:rPr>
          <w:b/>
        </w:rPr>
        <w:t>Нерв у поперечному розрізі.</w:t>
      </w:r>
    </w:p>
    <w:p w:rsidR="00325C71" w:rsidRPr="00440F57" w:rsidRDefault="00325C71" w:rsidP="00325C71">
      <w:pPr>
        <w:ind w:left="1800"/>
        <w:jc w:val="both"/>
      </w:pPr>
      <w:r w:rsidRPr="00440F57">
        <w:t xml:space="preserve">Препарат: </w:t>
      </w:r>
      <w:proofErr w:type="spellStart"/>
      <w:r w:rsidRPr="00440F57">
        <w:t>поперезний</w:t>
      </w:r>
      <w:proofErr w:type="spellEnd"/>
      <w:r w:rsidRPr="00440F57">
        <w:t xml:space="preserve"> зріз </w:t>
      </w:r>
      <w:proofErr w:type="spellStart"/>
      <w:r w:rsidRPr="00440F57">
        <w:t>нерва</w:t>
      </w:r>
      <w:proofErr w:type="spellEnd"/>
      <w:r w:rsidRPr="00440F57">
        <w:t>.</w:t>
      </w:r>
    </w:p>
    <w:p w:rsidR="00325C71" w:rsidRPr="00440F57" w:rsidRDefault="00325C71" w:rsidP="00325C71">
      <w:pPr>
        <w:ind w:left="1800"/>
        <w:jc w:val="both"/>
      </w:pPr>
      <w:r w:rsidRPr="00440F57">
        <w:t>Забарвлення: імпрегнація сріблом.</w:t>
      </w:r>
    </w:p>
    <w:p w:rsidR="00325C71" w:rsidRPr="00440F57" w:rsidRDefault="00325C71" w:rsidP="00325C71">
      <w:pPr>
        <w:ind w:left="1800"/>
        <w:jc w:val="both"/>
      </w:pPr>
      <w:r w:rsidRPr="00440F57">
        <w:t>Збільшення: х 8, х 40.</w:t>
      </w:r>
    </w:p>
    <w:p w:rsidR="00325C71" w:rsidRPr="00440F57" w:rsidRDefault="00325C71" w:rsidP="00325C71">
      <w:pPr>
        <w:ind w:firstLine="540"/>
        <w:jc w:val="both"/>
      </w:pPr>
      <w:r w:rsidRPr="00440F57">
        <w:rPr>
          <w:u w:val="single"/>
        </w:rPr>
        <w:t>Мале збільшення:</w:t>
      </w:r>
      <w:r w:rsidRPr="00440F57">
        <w:t xml:space="preserve"> на поперечному зрізі </w:t>
      </w:r>
      <w:proofErr w:type="spellStart"/>
      <w:r w:rsidRPr="00440F57">
        <w:t>нерва</w:t>
      </w:r>
      <w:proofErr w:type="spellEnd"/>
      <w:r w:rsidRPr="00440F57">
        <w:t xml:space="preserve"> видно, що ззовні він оточений оболонкою із щільної неоформленої волокнистої сполучної тканини – </w:t>
      </w:r>
      <w:proofErr w:type="spellStart"/>
      <w:r w:rsidRPr="00A26A94">
        <w:rPr>
          <w:i/>
        </w:rPr>
        <w:t>епіневрієм</w:t>
      </w:r>
      <w:proofErr w:type="spellEnd"/>
      <w:r w:rsidRPr="00A26A94">
        <w:t xml:space="preserve">. У ній розташовуються кровоносні судини та жирові клітини. Сполучна тканина проникає у середину </w:t>
      </w:r>
      <w:proofErr w:type="spellStart"/>
      <w:r w:rsidRPr="00A26A94">
        <w:t>нерва</w:t>
      </w:r>
      <w:proofErr w:type="spellEnd"/>
      <w:r w:rsidRPr="00A26A94">
        <w:t xml:space="preserve"> та поділяє його на окремі пучки. Оболонка кожного нервового пучка називається </w:t>
      </w:r>
      <w:proofErr w:type="spellStart"/>
      <w:r w:rsidRPr="00A26A94">
        <w:rPr>
          <w:i/>
        </w:rPr>
        <w:t>периневрієм</w:t>
      </w:r>
      <w:proofErr w:type="spellEnd"/>
      <w:r w:rsidRPr="00440F57">
        <w:t xml:space="preserve">. </w:t>
      </w:r>
      <w:proofErr w:type="spellStart"/>
      <w:r w:rsidRPr="00440F57">
        <w:t>Периневрій</w:t>
      </w:r>
      <w:proofErr w:type="spellEnd"/>
      <w:r w:rsidRPr="00440F57">
        <w:t xml:space="preserve"> </w:t>
      </w:r>
      <w:r w:rsidRPr="00440F57">
        <w:lastRenderedPageBreak/>
        <w:t>побудований із пухкої волокнистої сполучної тканини. На препараті уся сполучна тканина забарвлена у рожевий колір, у деяких місцях помітні витягнуті вузькі ядра фібробластів. У середині нервових пучків помітні перерізані поперек нервові волокна. Роздивитися їхню будову на великому збільшені.</w:t>
      </w:r>
    </w:p>
    <w:p w:rsidR="00325C71" w:rsidRPr="00440F57" w:rsidRDefault="00325C71" w:rsidP="00325C71">
      <w:pPr>
        <w:ind w:firstLine="540"/>
        <w:jc w:val="both"/>
      </w:pPr>
      <w:r w:rsidRPr="00440F57">
        <w:rPr>
          <w:u w:val="single"/>
        </w:rPr>
        <w:t>Велике збільшення:</w:t>
      </w:r>
      <w:r w:rsidRPr="00440F57">
        <w:t xml:space="preserve"> волокно складається із забарвленого у чорний колір кільця (мієлінової оболонки) та внутрішньої світлої частини (осьовий циліндр). Якщо дуже уважно роздивитися, то навколо мієлінової оболонки можна помітити неврилему (цитоплазму </w:t>
      </w:r>
      <w:proofErr w:type="spellStart"/>
      <w:r w:rsidRPr="00440F57">
        <w:t>шваннівської</w:t>
      </w:r>
      <w:proofErr w:type="spellEnd"/>
      <w:r w:rsidRPr="00440F57">
        <w:t xml:space="preserve"> клітини) – прозору тонку смужку. Інколи можна помітити ядра </w:t>
      </w:r>
      <w:proofErr w:type="spellStart"/>
      <w:r w:rsidRPr="00440F57">
        <w:t>шваннівських</w:t>
      </w:r>
      <w:proofErr w:type="spellEnd"/>
      <w:r w:rsidRPr="00440F57">
        <w:t xml:space="preserve"> клітин, які щільно прилягають до мієлінової оболонки.  Серед </w:t>
      </w:r>
      <w:proofErr w:type="spellStart"/>
      <w:r w:rsidRPr="00440F57">
        <w:t>мієлінізованих</w:t>
      </w:r>
      <w:proofErr w:type="spellEnd"/>
      <w:r w:rsidRPr="00440F57">
        <w:t xml:space="preserve"> волокон зустрічаються і </w:t>
      </w:r>
      <w:proofErr w:type="spellStart"/>
      <w:r w:rsidRPr="00440F57">
        <w:t>немієлі</w:t>
      </w:r>
      <w:r>
        <w:t>ні</w:t>
      </w:r>
      <w:r w:rsidRPr="00440F57">
        <w:t>зовані</w:t>
      </w:r>
      <w:proofErr w:type="spellEnd"/>
      <w:r w:rsidRPr="00440F57">
        <w:t xml:space="preserve">. Вони мають світлий колір, у цитоплазмі </w:t>
      </w:r>
      <w:proofErr w:type="spellStart"/>
      <w:r w:rsidRPr="00440F57">
        <w:t>леммоцитів</w:t>
      </w:r>
      <w:proofErr w:type="spellEnd"/>
      <w:r w:rsidRPr="00440F57">
        <w:t xml:space="preserve"> видно осьові циліндри у вигляді крапок.</w:t>
      </w:r>
    </w:p>
    <w:p w:rsidR="00325C71" w:rsidRPr="00440F57" w:rsidRDefault="00325C71" w:rsidP="00325C71">
      <w:pPr>
        <w:ind w:firstLine="540"/>
        <w:jc w:val="both"/>
      </w:pPr>
      <w:r w:rsidRPr="00440F57">
        <w:t>Замалювати у альбом нерв у поперечному зрізі та зробити наступні позначення:</w:t>
      </w:r>
    </w:p>
    <w:p w:rsidR="00325C71" w:rsidRPr="00440F57" w:rsidRDefault="00325C71" w:rsidP="00325C71">
      <w:pPr>
        <w:ind w:left="2160" w:hanging="1620"/>
        <w:jc w:val="both"/>
        <w:sectPr w:rsidR="00325C71" w:rsidRPr="00440F57" w:rsidSect="000D4945">
          <w:type w:val="continuous"/>
          <w:pgSz w:w="11906" w:h="16838"/>
          <w:pgMar w:top="850" w:right="850" w:bottom="850" w:left="900" w:header="708" w:footer="708" w:gutter="0"/>
          <w:cols w:space="708"/>
          <w:docGrid w:linePitch="360"/>
        </w:sectPr>
      </w:pPr>
    </w:p>
    <w:p w:rsidR="00325C71" w:rsidRPr="00440F57" w:rsidRDefault="00325C71" w:rsidP="00325C71">
      <w:pPr>
        <w:ind w:left="2160" w:hanging="1620"/>
        <w:jc w:val="both"/>
      </w:pPr>
      <w:r w:rsidRPr="00440F57">
        <w:lastRenderedPageBreak/>
        <w:t xml:space="preserve">1 – </w:t>
      </w:r>
      <w:proofErr w:type="spellStart"/>
      <w:r w:rsidRPr="00440F57">
        <w:t>епіневрій</w:t>
      </w:r>
      <w:proofErr w:type="spellEnd"/>
    </w:p>
    <w:p w:rsidR="00325C71" w:rsidRPr="00440F57" w:rsidRDefault="00325C71" w:rsidP="00325C71">
      <w:pPr>
        <w:ind w:left="2160" w:hanging="1620"/>
        <w:jc w:val="both"/>
      </w:pPr>
      <w:r w:rsidRPr="00440F57">
        <w:t xml:space="preserve">2 – </w:t>
      </w:r>
      <w:proofErr w:type="spellStart"/>
      <w:r w:rsidRPr="00440F57">
        <w:t>периневрій</w:t>
      </w:r>
      <w:proofErr w:type="spellEnd"/>
      <w:r w:rsidRPr="00440F57">
        <w:t xml:space="preserve"> </w:t>
      </w:r>
    </w:p>
    <w:p w:rsidR="00325C71" w:rsidRPr="00440F57" w:rsidRDefault="00325C71" w:rsidP="00325C71">
      <w:pPr>
        <w:ind w:left="2160" w:hanging="1620"/>
        <w:jc w:val="both"/>
      </w:pPr>
      <w:r w:rsidRPr="00440F57">
        <w:t>3 – нервові волокна</w:t>
      </w:r>
    </w:p>
    <w:p w:rsidR="00325C71" w:rsidRPr="00440F57" w:rsidRDefault="00325C71" w:rsidP="00325C71">
      <w:pPr>
        <w:ind w:left="2160" w:hanging="1620"/>
        <w:jc w:val="both"/>
      </w:pPr>
      <w:r w:rsidRPr="00440F57">
        <w:lastRenderedPageBreak/>
        <w:t>4 – мієлінова оболонка</w:t>
      </w:r>
    </w:p>
    <w:p w:rsidR="00325C71" w:rsidRPr="00440F57" w:rsidRDefault="00325C71" w:rsidP="00325C71">
      <w:pPr>
        <w:ind w:left="2160" w:hanging="1620"/>
        <w:jc w:val="both"/>
      </w:pPr>
      <w:r w:rsidRPr="00440F57">
        <w:t>5 – осьовий циліндр</w:t>
      </w:r>
    </w:p>
    <w:p w:rsidR="00325C71" w:rsidRPr="00440F57" w:rsidRDefault="00325C71" w:rsidP="00325C71">
      <w:pPr>
        <w:ind w:left="2160" w:hanging="1620"/>
        <w:jc w:val="both"/>
      </w:pPr>
      <w:r w:rsidRPr="00440F57">
        <w:t>6 – неврилема</w:t>
      </w:r>
    </w:p>
    <w:p w:rsidR="00325C71" w:rsidRPr="00440F57" w:rsidRDefault="00325C71" w:rsidP="00325C71">
      <w:pPr>
        <w:ind w:left="2160" w:hanging="1620"/>
        <w:jc w:val="both"/>
        <w:sectPr w:rsidR="00325C71" w:rsidRPr="00440F57" w:rsidSect="00E23412">
          <w:type w:val="continuous"/>
          <w:pgSz w:w="11906" w:h="16838"/>
          <w:pgMar w:top="850" w:right="850" w:bottom="850" w:left="900" w:header="708" w:footer="708" w:gutter="0"/>
          <w:cols w:num="2" w:space="709"/>
          <w:docGrid w:linePitch="360"/>
        </w:sectPr>
      </w:pPr>
    </w:p>
    <w:p w:rsidR="00325C71" w:rsidRPr="00440F57" w:rsidRDefault="00325C71" w:rsidP="00325C71">
      <w:pPr>
        <w:ind w:left="2160" w:hanging="1620"/>
        <w:jc w:val="both"/>
      </w:pPr>
      <w:r w:rsidRPr="00440F57">
        <w:lastRenderedPageBreak/>
        <w:t xml:space="preserve"> </w:t>
      </w:r>
    </w:p>
    <w:p w:rsidR="00325C71" w:rsidRPr="00440F57" w:rsidRDefault="00325C71" w:rsidP="00325C71">
      <w:pPr>
        <w:ind w:left="2160" w:hanging="1620"/>
        <w:jc w:val="both"/>
      </w:pPr>
      <w:r w:rsidRPr="00440F57">
        <w:rPr>
          <w:u w:val="single"/>
        </w:rPr>
        <w:t>Завдання 4.</w:t>
      </w:r>
      <w:r w:rsidRPr="00440F57">
        <w:t xml:space="preserve"> </w:t>
      </w:r>
      <w:r w:rsidRPr="00440F57">
        <w:rPr>
          <w:b/>
        </w:rPr>
        <w:t>Нервові закінчення.</w:t>
      </w:r>
    </w:p>
    <w:p w:rsidR="00325C71" w:rsidRPr="00440F57" w:rsidRDefault="00325C71" w:rsidP="00325C71">
      <w:pPr>
        <w:ind w:left="1800"/>
        <w:jc w:val="both"/>
      </w:pPr>
      <w:r w:rsidRPr="00440F57">
        <w:t>Препарат: зріз шкіри.</w:t>
      </w:r>
    </w:p>
    <w:p w:rsidR="00325C71" w:rsidRPr="00440F57" w:rsidRDefault="00325C71" w:rsidP="00325C71">
      <w:pPr>
        <w:ind w:left="1800"/>
        <w:jc w:val="both"/>
      </w:pPr>
      <w:r w:rsidRPr="00440F57">
        <w:t>Забарвлення: гематоксилін та еозин.</w:t>
      </w:r>
    </w:p>
    <w:p w:rsidR="00325C71" w:rsidRPr="00440F57" w:rsidRDefault="00325C71" w:rsidP="00325C71">
      <w:pPr>
        <w:ind w:left="1800"/>
        <w:jc w:val="both"/>
      </w:pPr>
      <w:r w:rsidRPr="00440F57">
        <w:t>Збільшення: х 8, х 40.</w:t>
      </w:r>
    </w:p>
    <w:p w:rsidR="00325C71" w:rsidRPr="00440F57" w:rsidRDefault="00325C71" w:rsidP="00325C71">
      <w:pPr>
        <w:ind w:firstLine="540"/>
        <w:jc w:val="both"/>
        <w:rPr>
          <w:i/>
        </w:rPr>
      </w:pPr>
      <w:proofErr w:type="spellStart"/>
      <w:r w:rsidRPr="00440F57">
        <w:rPr>
          <w:i/>
        </w:rPr>
        <w:t>Мейснеровські</w:t>
      </w:r>
      <w:proofErr w:type="spellEnd"/>
      <w:r w:rsidRPr="00440F57">
        <w:rPr>
          <w:i/>
        </w:rPr>
        <w:t xml:space="preserve"> тільця.</w:t>
      </w:r>
    </w:p>
    <w:p w:rsidR="00325C71" w:rsidRPr="00440F57" w:rsidRDefault="00325C71" w:rsidP="00325C71">
      <w:pPr>
        <w:ind w:firstLine="540"/>
        <w:jc w:val="both"/>
      </w:pPr>
      <w:r w:rsidRPr="00440F57">
        <w:rPr>
          <w:u w:val="single"/>
        </w:rPr>
        <w:t>Мале збільшення:</w:t>
      </w:r>
      <w:r w:rsidRPr="00440F57">
        <w:t xml:space="preserve"> </w:t>
      </w:r>
      <w:proofErr w:type="spellStart"/>
      <w:r w:rsidRPr="00440F57">
        <w:t>мейснеровські</w:t>
      </w:r>
      <w:proofErr w:type="spellEnd"/>
      <w:r w:rsidRPr="00440F57">
        <w:t xml:space="preserve"> тільця мають тонку капсули та спеціальні дотикові клітини. Вони розташовуються у сосочковому шарі дерми шкіри. Знайти безпосередньо під епідермісом сосочки сполучної тканини та знайти </w:t>
      </w:r>
      <w:proofErr w:type="spellStart"/>
      <w:r w:rsidRPr="00440F57">
        <w:t>мейснеровське</w:t>
      </w:r>
      <w:proofErr w:type="spellEnd"/>
      <w:r w:rsidRPr="00440F57">
        <w:t xml:space="preserve"> тільце та вивчити його на великому збільшені.</w:t>
      </w:r>
    </w:p>
    <w:p w:rsidR="00325C71" w:rsidRPr="00440F57" w:rsidRDefault="00325C71" w:rsidP="00325C71">
      <w:pPr>
        <w:ind w:firstLine="540"/>
        <w:jc w:val="both"/>
      </w:pPr>
      <w:r w:rsidRPr="00440F57">
        <w:rPr>
          <w:u w:val="single"/>
        </w:rPr>
        <w:t>Велике збільшення:</w:t>
      </w:r>
      <w:r w:rsidRPr="00440F57">
        <w:t xml:space="preserve"> тільце має поперечну </w:t>
      </w:r>
      <w:proofErr w:type="spellStart"/>
      <w:r w:rsidRPr="00440F57">
        <w:t>посмугованість</w:t>
      </w:r>
      <w:proofErr w:type="spellEnd"/>
      <w:r w:rsidRPr="00440F57">
        <w:t xml:space="preserve">. Це обумовлено тим, що його складові частини розташовуються поперек довгій </w:t>
      </w:r>
      <w:proofErr w:type="spellStart"/>
      <w:r w:rsidRPr="00440F57">
        <w:t>вісі</w:t>
      </w:r>
      <w:proofErr w:type="spellEnd"/>
      <w:r w:rsidRPr="00440F57">
        <w:t xml:space="preserve"> тільця. Саме тільце </w:t>
      </w:r>
      <w:proofErr w:type="spellStart"/>
      <w:r w:rsidRPr="00440F57">
        <w:t>Мейснера</w:t>
      </w:r>
      <w:proofErr w:type="spellEnd"/>
      <w:r w:rsidRPr="00440F57">
        <w:t xml:space="preserve"> має овальну форму та зовні вкрито сполучнотканинною оболонкою. Досередини тільця від оболонки відходять сполучнотканинні пластинки, що поділяють тільце на ділянки. В середині цих ділянок знаходяться дотикові клітини, які розташовані перпендикулярно до довгої </w:t>
      </w:r>
      <w:proofErr w:type="spellStart"/>
      <w:r w:rsidRPr="00440F57">
        <w:t>вісі</w:t>
      </w:r>
      <w:proofErr w:type="spellEnd"/>
      <w:r w:rsidRPr="00440F57">
        <w:t xml:space="preserve"> </w:t>
      </w:r>
      <w:proofErr w:type="spellStart"/>
      <w:r w:rsidRPr="00440F57">
        <w:t>мейснеровського</w:t>
      </w:r>
      <w:proofErr w:type="spellEnd"/>
      <w:r w:rsidRPr="00440F57">
        <w:t xml:space="preserve"> тільця. Нервове волокно у середині тільця проходить спірально, причому воно багаторазово галузиться біля кожної дотикової клітини.</w:t>
      </w:r>
    </w:p>
    <w:p w:rsidR="00325C71" w:rsidRPr="00440F57" w:rsidRDefault="00325C71" w:rsidP="00325C71">
      <w:pPr>
        <w:ind w:firstLine="540"/>
        <w:jc w:val="both"/>
        <w:rPr>
          <w:i/>
        </w:rPr>
      </w:pPr>
      <w:proofErr w:type="spellStart"/>
      <w:r w:rsidRPr="00440F57">
        <w:rPr>
          <w:i/>
        </w:rPr>
        <w:t>Фатер-Пачінієві</w:t>
      </w:r>
      <w:proofErr w:type="spellEnd"/>
      <w:r w:rsidRPr="00440F57">
        <w:rPr>
          <w:i/>
        </w:rPr>
        <w:t xml:space="preserve"> тільця.</w:t>
      </w:r>
    </w:p>
    <w:p w:rsidR="00325C71" w:rsidRPr="00440F57" w:rsidRDefault="00325C71" w:rsidP="00325C71">
      <w:pPr>
        <w:ind w:firstLine="540"/>
        <w:jc w:val="both"/>
      </w:pPr>
      <w:proofErr w:type="spellStart"/>
      <w:r w:rsidRPr="00440F57">
        <w:t>Фатер-Пачінієві</w:t>
      </w:r>
      <w:proofErr w:type="spellEnd"/>
      <w:r w:rsidRPr="00440F57">
        <w:t xml:space="preserve"> тільця відноситься до </w:t>
      </w:r>
      <w:proofErr w:type="spellStart"/>
      <w:r w:rsidRPr="00440F57">
        <w:t>інкапсульованих</w:t>
      </w:r>
      <w:proofErr w:type="spellEnd"/>
      <w:r w:rsidRPr="00440F57">
        <w:t xml:space="preserve"> нервових закінчень. Це дотикові тільця. Вони знаходяться у підшкірній основі, сальнику, внутрішніх органах. </w:t>
      </w:r>
    </w:p>
    <w:p w:rsidR="00325C71" w:rsidRPr="00440F57" w:rsidRDefault="00325C71" w:rsidP="00325C71">
      <w:pPr>
        <w:ind w:firstLine="540"/>
        <w:jc w:val="both"/>
      </w:pPr>
      <w:r w:rsidRPr="00440F57">
        <w:rPr>
          <w:u w:val="single"/>
        </w:rPr>
        <w:t>Мале збільшення:</w:t>
      </w:r>
      <w:r w:rsidRPr="00440F57">
        <w:t xml:space="preserve"> </w:t>
      </w:r>
      <w:proofErr w:type="spellStart"/>
      <w:r w:rsidRPr="00440F57">
        <w:t>фатер-пачінієве</w:t>
      </w:r>
      <w:proofErr w:type="spellEnd"/>
      <w:r w:rsidRPr="00440F57">
        <w:t xml:space="preserve"> тільце складається із зовнішньої капсули та внутрішньої центральної колби. Капсулу утворюють пластинки, що концентрично нашаровуються одна на одну. Пластинки побудовані із сполучної тканини. Волокна пластинок проходять у взаємно перпендикулярних </w:t>
      </w:r>
      <w:proofErr w:type="spellStart"/>
      <w:r w:rsidRPr="00440F57">
        <w:t>площинах</w:t>
      </w:r>
      <w:proofErr w:type="spellEnd"/>
      <w:r w:rsidRPr="00440F57">
        <w:t>, між окремими пластинками є невелика щілина, яка заповнена тканинною рідиною. Центральна колба – це порожнина, що заповнена неструктурованою речовиною. У центральній колбі знаходиться нервове волокно.</w:t>
      </w:r>
    </w:p>
    <w:p w:rsidR="00325C71" w:rsidRPr="00440F57" w:rsidRDefault="00325C71" w:rsidP="00325C71">
      <w:pPr>
        <w:ind w:firstLine="540"/>
        <w:jc w:val="both"/>
      </w:pPr>
      <w:r w:rsidRPr="00440F57">
        <w:t>Замалювати у альбом нервові закінчення та зробити наступні позначення:</w:t>
      </w:r>
    </w:p>
    <w:p w:rsidR="00325C71" w:rsidRPr="00440F57" w:rsidRDefault="00325C71" w:rsidP="00325C71">
      <w:pPr>
        <w:ind w:left="2160" w:hanging="1620"/>
        <w:jc w:val="both"/>
        <w:sectPr w:rsidR="00325C71" w:rsidRPr="00440F57" w:rsidSect="000D4945">
          <w:type w:val="continuous"/>
          <w:pgSz w:w="11906" w:h="16838"/>
          <w:pgMar w:top="850" w:right="850" w:bottom="850" w:left="900" w:header="708" w:footer="708" w:gutter="0"/>
          <w:cols w:space="708"/>
          <w:docGrid w:linePitch="360"/>
        </w:sectPr>
      </w:pPr>
    </w:p>
    <w:p w:rsidR="00325C71" w:rsidRPr="00440F57" w:rsidRDefault="00325C71" w:rsidP="00325C71">
      <w:pPr>
        <w:ind w:left="2160" w:hanging="1620"/>
        <w:jc w:val="both"/>
      </w:pPr>
      <w:r w:rsidRPr="00440F57">
        <w:lastRenderedPageBreak/>
        <w:t xml:space="preserve">1 – </w:t>
      </w:r>
      <w:proofErr w:type="spellStart"/>
      <w:r w:rsidRPr="00440F57">
        <w:t>мейснеровське</w:t>
      </w:r>
      <w:proofErr w:type="spellEnd"/>
      <w:r w:rsidRPr="00440F57">
        <w:t xml:space="preserve"> тільце</w:t>
      </w:r>
    </w:p>
    <w:p w:rsidR="00325C71" w:rsidRPr="00440F57" w:rsidRDefault="00325C71" w:rsidP="00325C71">
      <w:pPr>
        <w:ind w:left="2160" w:hanging="1620"/>
        <w:jc w:val="both"/>
      </w:pPr>
      <w:r w:rsidRPr="00440F57">
        <w:t>2 – сполучнотканинні пластинки</w:t>
      </w:r>
    </w:p>
    <w:p w:rsidR="00325C71" w:rsidRPr="00440F57" w:rsidRDefault="00325C71" w:rsidP="00325C71">
      <w:pPr>
        <w:ind w:left="2160" w:hanging="1620"/>
        <w:jc w:val="both"/>
      </w:pPr>
      <w:r w:rsidRPr="00440F57">
        <w:t>3 – дотикові клітини</w:t>
      </w:r>
    </w:p>
    <w:p w:rsidR="00325C71" w:rsidRPr="00440F57" w:rsidRDefault="00325C71" w:rsidP="00325C71">
      <w:pPr>
        <w:ind w:left="2160" w:hanging="1620"/>
        <w:jc w:val="both"/>
      </w:pPr>
      <w:r w:rsidRPr="00440F57">
        <w:lastRenderedPageBreak/>
        <w:t xml:space="preserve">4 – </w:t>
      </w:r>
      <w:proofErr w:type="spellStart"/>
      <w:r w:rsidRPr="00440F57">
        <w:t>фатер-пачінієве</w:t>
      </w:r>
      <w:proofErr w:type="spellEnd"/>
      <w:r w:rsidRPr="00440F57">
        <w:t xml:space="preserve"> тільце</w:t>
      </w:r>
    </w:p>
    <w:p w:rsidR="00325C71" w:rsidRPr="00440F57" w:rsidRDefault="00325C71" w:rsidP="00325C71">
      <w:pPr>
        <w:ind w:left="2160" w:hanging="1620"/>
        <w:jc w:val="both"/>
      </w:pPr>
      <w:r w:rsidRPr="00440F57">
        <w:t>5 – зовнішня капсула</w:t>
      </w:r>
    </w:p>
    <w:p w:rsidR="00325C71" w:rsidRPr="00440F57" w:rsidRDefault="00325C71" w:rsidP="00325C71">
      <w:pPr>
        <w:ind w:left="2160" w:hanging="1620"/>
        <w:jc w:val="both"/>
      </w:pPr>
      <w:r w:rsidRPr="00440F57">
        <w:t>6 – центральна колба</w:t>
      </w:r>
    </w:p>
    <w:p w:rsidR="00325C71" w:rsidRPr="00440F57" w:rsidRDefault="00325C71" w:rsidP="00325C71">
      <w:pPr>
        <w:ind w:left="2160" w:hanging="1620"/>
        <w:jc w:val="both"/>
        <w:sectPr w:rsidR="00325C71" w:rsidRPr="00440F57" w:rsidSect="00C91289">
          <w:type w:val="continuous"/>
          <w:pgSz w:w="11906" w:h="16838"/>
          <w:pgMar w:top="850" w:right="850" w:bottom="850" w:left="900" w:header="708" w:footer="708" w:gutter="0"/>
          <w:cols w:num="2" w:space="709"/>
          <w:docGrid w:linePitch="360"/>
        </w:sectPr>
      </w:pPr>
    </w:p>
    <w:p w:rsidR="00325C71" w:rsidRPr="00440F57" w:rsidRDefault="00325C71" w:rsidP="00325C71">
      <w:pPr>
        <w:ind w:left="2160" w:hanging="1620"/>
        <w:jc w:val="both"/>
      </w:pPr>
    </w:p>
    <w:p w:rsidR="00325C71" w:rsidRPr="00440F57" w:rsidRDefault="00325C71" w:rsidP="00325C71">
      <w:pPr>
        <w:ind w:left="2160" w:hanging="1620"/>
        <w:jc w:val="both"/>
        <w:rPr>
          <w:b/>
        </w:rPr>
      </w:pPr>
      <w:r w:rsidRPr="00440F57">
        <w:rPr>
          <w:b/>
        </w:rPr>
        <w:t>Питання для контролю:</w:t>
      </w:r>
    </w:p>
    <w:p w:rsidR="00325C71" w:rsidRPr="00440F57" w:rsidRDefault="00325C71" w:rsidP="00325C71">
      <w:pPr>
        <w:jc w:val="both"/>
      </w:pPr>
      <w:r w:rsidRPr="00440F57">
        <w:t xml:space="preserve">1. Яка будова </w:t>
      </w:r>
      <w:proofErr w:type="spellStart"/>
      <w:r w:rsidRPr="00440F57">
        <w:t>нерва</w:t>
      </w:r>
      <w:proofErr w:type="spellEnd"/>
      <w:r w:rsidRPr="00440F57">
        <w:t>?</w:t>
      </w:r>
    </w:p>
    <w:p w:rsidR="00325C71" w:rsidRPr="00440F57" w:rsidRDefault="00325C71" w:rsidP="00325C71">
      <w:pPr>
        <w:jc w:val="both"/>
      </w:pPr>
      <w:r w:rsidRPr="00440F57">
        <w:t>2. Які види нервових волокон вам відомі?</w:t>
      </w:r>
    </w:p>
    <w:p w:rsidR="00325C71" w:rsidRPr="00440F57" w:rsidRDefault="00325C71" w:rsidP="00325C71">
      <w:pPr>
        <w:jc w:val="both"/>
      </w:pPr>
      <w:r w:rsidRPr="00440F57">
        <w:t xml:space="preserve">3. Чим відрізняються </w:t>
      </w:r>
      <w:proofErr w:type="spellStart"/>
      <w:r w:rsidRPr="00440F57">
        <w:t>мієлінізовані</w:t>
      </w:r>
      <w:proofErr w:type="spellEnd"/>
      <w:r w:rsidRPr="00440F57">
        <w:t xml:space="preserve"> та </w:t>
      </w:r>
      <w:proofErr w:type="spellStart"/>
      <w:r w:rsidRPr="00440F57">
        <w:t>немієлінізовані</w:t>
      </w:r>
      <w:proofErr w:type="spellEnd"/>
      <w:r w:rsidRPr="00440F57">
        <w:t xml:space="preserve"> волокна?</w:t>
      </w:r>
    </w:p>
    <w:p w:rsidR="00325C71" w:rsidRPr="00440F57" w:rsidRDefault="00325C71" w:rsidP="00325C71">
      <w:pPr>
        <w:jc w:val="both"/>
      </w:pPr>
      <w:r w:rsidRPr="00440F57">
        <w:t>4. Які види нервових закінчень вам відомі?</w:t>
      </w:r>
    </w:p>
    <w:p w:rsidR="00970464" w:rsidRDefault="00970464"/>
    <w:sectPr w:rsidR="00970464" w:rsidSect="000D4945">
      <w:type w:val="continuous"/>
      <w:pgSz w:w="11906" w:h="16838"/>
      <w:pgMar w:top="850" w:right="850" w:bottom="85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A00BB"/>
    <w:multiLevelType w:val="hybridMultilevel"/>
    <w:tmpl w:val="BACA668E"/>
    <w:lvl w:ilvl="0" w:tplc="8366419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3ADE0EB8"/>
    <w:multiLevelType w:val="hybridMultilevel"/>
    <w:tmpl w:val="A0820FA4"/>
    <w:lvl w:ilvl="0" w:tplc="498C16F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43B777EB"/>
    <w:multiLevelType w:val="hybridMultilevel"/>
    <w:tmpl w:val="711246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2A36C72"/>
    <w:multiLevelType w:val="hybridMultilevel"/>
    <w:tmpl w:val="27BA8B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4240713"/>
    <w:multiLevelType w:val="hybridMultilevel"/>
    <w:tmpl w:val="0B446F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71E2419"/>
    <w:multiLevelType w:val="hybridMultilevel"/>
    <w:tmpl w:val="5D96CA30"/>
    <w:lvl w:ilvl="0" w:tplc="FE8CE9D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270"/>
    <w:rsid w:val="00035270"/>
    <w:rsid w:val="00325C71"/>
    <w:rsid w:val="00970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C71"/>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25C71"/>
    <w:pPr>
      <w:spacing w:before="100" w:beforeAutospacing="1" w:after="100" w:afterAutospacing="1"/>
    </w:pPr>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C71"/>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25C71"/>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2124</Words>
  <Characters>12109</Characters>
  <Application>Microsoft Office Word</Application>
  <DocSecurity>0</DocSecurity>
  <Lines>100</Lines>
  <Paragraphs>28</Paragraphs>
  <ScaleCrop>false</ScaleCrop>
  <Company>diakov.net</Company>
  <LinksUpToDate>false</LinksUpToDate>
  <CharactersWithSpaces>14205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2020-05-13T14:38:00Z</dcterms:created>
  <dcterms:modified xsi:type="dcterms:W3CDTF">2020-05-13T14:53:00Z</dcterms:modified>
</cp:coreProperties>
</file>